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6B99" w14:textId="77777777" w:rsidR="00266745" w:rsidRPr="00BD03C6" w:rsidRDefault="00266745" w:rsidP="00266745">
      <w:pPr>
        <w:pStyle w:val="Nagwek"/>
        <w:jc w:val="center"/>
        <w:rPr>
          <w:sz w:val="28"/>
          <w:szCs w:val="28"/>
        </w:rPr>
      </w:pPr>
      <w:r w:rsidRPr="00BD03C6">
        <w:rPr>
          <w:sz w:val="28"/>
          <w:szCs w:val="28"/>
        </w:rPr>
        <w:t xml:space="preserve">Zakład Usługowo-Produkcyjny Gospodarki Wodno-Ściekowej „ISEPNICA” </w:t>
      </w:r>
    </w:p>
    <w:p w14:paraId="184F8947" w14:textId="77777777" w:rsidR="00266745" w:rsidRPr="00BD03C6" w:rsidRDefault="00266745" w:rsidP="00266745">
      <w:pPr>
        <w:pStyle w:val="Nagwek"/>
        <w:jc w:val="center"/>
        <w:rPr>
          <w:sz w:val="28"/>
          <w:szCs w:val="28"/>
        </w:rPr>
      </w:pPr>
      <w:r>
        <w:rPr>
          <w:sz w:val="28"/>
          <w:szCs w:val="28"/>
        </w:rPr>
        <w:t>ul</w:t>
      </w:r>
      <w:r w:rsidRPr="00BD03C6">
        <w:rPr>
          <w:sz w:val="28"/>
          <w:szCs w:val="28"/>
        </w:rPr>
        <w:t>. Energetyków 2</w:t>
      </w:r>
    </w:p>
    <w:p w14:paraId="3E522137" w14:textId="77777777" w:rsidR="00266745" w:rsidRPr="00BD03C6" w:rsidRDefault="00266745" w:rsidP="00266745">
      <w:pPr>
        <w:pStyle w:val="Nagwek"/>
        <w:pBdr>
          <w:bottom w:val="single" w:sz="4" w:space="1" w:color="auto"/>
        </w:pBdr>
        <w:jc w:val="center"/>
        <w:rPr>
          <w:sz w:val="28"/>
          <w:szCs w:val="28"/>
        </w:rPr>
      </w:pPr>
      <w:r w:rsidRPr="00BD03C6">
        <w:rPr>
          <w:sz w:val="28"/>
          <w:szCs w:val="28"/>
        </w:rPr>
        <w:t>34-312 Międzybrodzie Bialskie</w:t>
      </w:r>
    </w:p>
    <w:p w14:paraId="6FD10C33" w14:textId="77777777" w:rsidR="00266745" w:rsidRDefault="00266745" w:rsidP="00266745">
      <w:pPr>
        <w:pStyle w:val="Nagwek"/>
        <w:jc w:val="both"/>
        <w:rPr>
          <w:sz w:val="20"/>
        </w:rPr>
      </w:pPr>
      <w:r w:rsidRPr="009E7ED3">
        <w:rPr>
          <w:sz w:val="20"/>
        </w:rPr>
        <w:t>NIP:</w:t>
      </w:r>
      <w:r>
        <w:rPr>
          <w:sz w:val="20"/>
        </w:rPr>
        <w:t xml:space="preserve"> </w:t>
      </w:r>
      <w:r w:rsidRPr="009E7ED3">
        <w:rPr>
          <w:sz w:val="20"/>
        </w:rPr>
        <w:t>553-000-67-11</w:t>
      </w:r>
      <w:r>
        <w:rPr>
          <w:sz w:val="20"/>
        </w:rPr>
        <w:t xml:space="preserve">                   </w:t>
      </w:r>
      <w:r w:rsidRPr="009E7ED3">
        <w:rPr>
          <w:sz w:val="20"/>
        </w:rPr>
        <w:t>tel: (33) 866-21-43</w:t>
      </w:r>
      <w:r w:rsidRPr="009E7ED3">
        <w:rPr>
          <w:sz w:val="20"/>
        </w:rPr>
        <w:tab/>
      </w:r>
      <w:r>
        <w:rPr>
          <w:sz w:val="20"/>
        </w:rPr>
        <w:t xml:space="preserve">                       email: sekretariat@isepnica.czernichow.com.pl</w:t>
      </w:r>
    </w:p>
    <w:p w14:paraId="41CDFCD5" w14:textId="77777777" w:rsidR="00266745" w:rsidRDefault="00266745" w:rsidP="00266745">
      <w:pPr>
        <w:pStyle w:val="Nagwek"/>
        <w:jc w:val="center"/>
        <w:rPr>
          <w:sz w:val="20"/>
        </w:rPr>
      </w:pPr>
    </w:p>
    <w:p w14:paraId="16695E68" w14:textId="77777777" w:rsidR="00266745" w:rsidRPr="00266745" w:rsidRDefault="00266745" w:rsidP="00266745">
      <w:pPr>
        <w:pStyle w:val="Nagwek"/>
        <w:jc w:val="both"/>
        <w:rPr>
          <w:bCs/>
          <w:szCs w:val="24"/>
        </w:rPr>
      </w:pPr>
    </w:p>
    <w:p w14:paraId="471C7348" w14:textId="27C2C354" w:rsidR="00266745" w:rsidRPr="00266745" w:rsidRDefault="00266745" w:rsidP="00266745">
      <w:pPr>
        <w:keepNext/>
        <w:spacing w:line="276" w:lineRule="auto"/>
        <w:jc w:val="right"/>
        <w:outlineLvl w:val="0"/>
        <w:rPr>
          <w:bCs/>
          <w:sz w:val="24"/>
          <w:szCs w:val="24"/>
        </w:rPr>
      </w:pPr>
      <w:r w:rsidRPr="00266745">
        <w:rPr>
          <w:bCs/>
          <w:sz w:val="24"/>
          <w:szCs w:val="24"/>
        </w:rPr>
        <w:tab/>
        <w:t>Międzybrodzie Bialskie, 15.03.2022r.</w:t>
      </w:r>
    </w:p>
    <w:p w14:paraId="237AA327" w14:textId="69DB894B" w:rsidR="00266745" w:rsidRPr="005526C4" w:rsidRDefault="00266745" w:rsidP="00266745">
      <w:pPr>
        <w:keepNext/>
        <w:spacing w:line="276" w:lineRule="auto"/>
        <w:outlineLvl w:val="0"/>
        <w:rPr>
          <w:b/>
          <w:sz w:val="24"/>
          <w:szCs w:val="24"/>
        </w:rPr>
      </w:pPr>
      <w:r w:rsidRPr="005526C4">
        <w:rPr>
          <w:b/>
          <w:sz w:val="24"/>
          <w:szCs w:val="24"/>
        </w:rPr>
        <w:t>Nr sprawy: ZUP.</w:t>
      </w:r>
      <w:r w:rsidR="00875884">
        <w:rPr>
          <w:b/>
          <w:sz w:val="24"/>
          <w:szCs w:val="24"/>
        </w:rPr>
        <w:t>502</w:t>
      </w:r>
      <w:r w:rsidRPr="005526C4">
        <w:rPr>
          <w:b/>
          <w:sz w:val="24"/>
          <w:szCs w:val="24"/>
        </w:rPr>
        <w:t>.2022</w:t>
      </w:r>
    </w:p>
    <w:p w14:paraId="32D1C6EA" w14:textId="77777777" w:rsidR="00266745" w:rsidRDefault="00266745" w:rsidP="00266745">
      <w:pPr>
        <w:keepNext/>
        <w:spacing w:line="276" w:lineRule="auto"/>
        <w:outlineLvl w:val="0"/>
        <w:rPr>
          <w:b/>
          <w:sz w:val="28"/>
          <w:szCs w:val="28"/>
        </w:rPr>
      </w:pPr>
    </w:p>
    <w:p w14:paraId="1902C532" w14:textId="77777777" w:rsidR="00266745" w:rsidRPr="005526C4" w:rsidRDefault="00266745" w:rsidP="00266745">
      <w:pPr>
        <w:keepNext/>
        <w:spacing w:line="276" w:lineRule="auto"/>
        <w:outlineLvl w:val="0"/>
        <w:rPr>
          <w:b/>
          <w:sz w:val="26"/>
          <w:szCs w:val="26"/>
        </w:rPr>
      </w:pPr>
    </w:p>
    <w:p w14:paraId="5994D1A9" w14:textId="65415996" w:rsidR="00266745" w:rsidRPr="00875884" w:rsidRDefault="00266745" w:rsidP="00266745">
      <w:pPr>
        <w:keepNext/>
        <w:tabs>
          <w:tab w:val="left" w:pos="5103"/>
        </w:tabs>
        <w:spacing w:line="276" w:lineRule="auto"/>
        <w:jc w:val="both"/>
        <w:outlineLvl w:val="0"/>
        <w:rPr>
          <w:b/>
          <w:sz w:val="24"/>
          <w:szCs w:val="24"/>
        </w:rPr>
      </w:pPr>
      <w:r w:rsidRPr="005526C4">
        <w:rPr>
          <w:b/>
          <w:sz w:val="26"/>
          <w:szCs w:val="26"/>
        </w:rPr>
        <w:tab/>
      </w:r>
      <w:r w:rsidRPr="00875884">
        <w:rPr>
          <w:b/>
          <w:sz w:val="24"/>
          <w:szCs w:val="24"/>
        </w:rPr>
        <w:t>TAURON Sprzedaż Sp. z o.o.</w:t>
      </w:r>
    </w:p>
    <w:p w14:paraId="1716C3A2" w14:textId="567F730B" w:rsidR="00266745" w:rsidRPr="00875884" w:rsidRDefault="00266745" w:rsidP="00266745">
      <w:pPr>
        <w:keepNext/>
        <w:tabs>
          <w:tab w:val="left" w:pos="5103"/>
        </w:tabs>
        <w:spacing w:line="276" w:lineRule="auto"/>
        <w:jc w:val="both"/>
        <w:outlineLvl w:val="0"/>
        <w:rPr>
          <w:b/>
          <w:sz w:val="24"/>
          <w:szCs w:val="24"/>
        </w:rPr>
      </w:pPr>
      <w:r w:rsidRPr="00875884">
        <w:rPr>
          <w:b/>
          <w:sz w:val="24"/>
          <w:szCs w:val="24"/>
        </w:rPr>
        <w:tab/>
      </w:r>
      <w:r w:rsidR="005526C4" w:rsidRPr="00875884">
        <w:rPr>
          <w:b/>
          <w:sz w:val="24"/>
          <w:szCs w:val="24"/>
        </w:rPr>
        <w:t>u</w:t>
      </w:r>
      <w:r w:rsidRPr="00875884">
        <w:rPr>
          <w:b/>
          <w:sz w:val="24"/>
          <w:szCs w:val="24"/>
        </w:rPr>
        <w:t>l. Łagiewnicka 60</w:t>
      </w:r>
    </w:p>
    <w:p w14:paraId="55B61A35" w14:textId="28578A98" w:rsidR="00266745" w:rsidRPr="00875884" w:rsidRDefault="00266745" w:rsidP="00266745">
      <w:pPr>
        <w:keepNext/>
        <w:tabs>
          <w:tab w:val="left" w:pos="5103"/>
        </w:tabs>
        <w:spacing w:line="276" w:lineRule="auto"/>
        <w:jc w:val="both"/>
        <w:outlineLvl w:val="0"/>
        <w:rPr>
          <w:b/>
          <w:sz w:val="24"/>
          <w:szCs w:val="24"/>
        </w:rPr>
      </w:pPr>
      <w:r w:rsidRPr="00875884">
        <w:rPr>
          <w:b/>
          <w:sz w:val="24"/>
          <w:szCs w:val="24"/>
        </w:rPr>
        <w:tab/>
        <w:t>30-417 Kraków</w:t>
      </w:r>
    </w:p>
    <w:p w14:paraId="455CFD42" w14:textId="1927D855" w:rsidR="00266745" w:rsidRDefault="00266745" w:rsidP="00266745">
      <w:pPr>
        <w:keepNext/>
        <w:spacing w:line="276" w:lineRule="auto"/>
        <w:jc w:val="center"/>
        <w:outlineLvl w:val="0"/>
        <w:rPr>
          <w:b/>
          <w:sz w:val="36"/>
          <w:szCs w:val="36"/>
        </w:rPr>
      </w:pPr>
    </w:p>
    <w:p w14:paraId="28A2EC67" w14:textId="77777777" w:rsidR="00875884" w:rsidRDefault="00875884" w:rsidP="00266745">
      <w:pPr>
        <w:keepNext/>
        <w:spacing w:line="276" w:lineRule="auto"/>
        <w:jc w:val="center"/>
        <w:outlineLvl w:val="0"/>
        <w:rPr>
          <w:b/>
          <w:sz w:val="36"/>
          <w:szCs w:val="36"/>
        </w:rPr>
      </w:pPr>
    </w:p>
    <w:p w14:paraId="13CCE32A" w14:textId="43E5A599" w:rsidR="00266745" w:rsidRPr="005526C4" w:rsidRDefault="00266745" w:rsidP="00266745">
      <w:pPr>
        <w:spacing w:line="276" w:lineRule="auto"/>
        <w:jc w:val="center"/>
        <w:rPr>
          <w:bCs/>
          <w:sz w:val="26"/>
          <w:szCs w:val="26"/>
        </w:rPr>
      </w:pPr>
      <w:r w:rsidRPr="005526C4">
        <w:rPr>
          <w:bCs/>
          <w:sz w:val="26"/>
          <w:szCs w:val="26"/>
        </w:rPr>
        <w:t>ZAMAWIAJĄCY:</w:t>
      </w:r>
    </w:p>
    <w:p w14:paraId="69DE90F5" w14:textId="77777777" w:rsidR="00266745" w:rsidRPr="00266745" w:rsidRDefault="00266745" w:rsidP="00266745">
      <w:pPr>
        <w:pStyle w:val="Nagwek"/>
        <w:jc w:val="center"/>
        <w:rPr>
          <w:b/>
          <w:bCs/>
          <w:sz w:val="26"/>
          <w:szCs w:val="26"/>
        </w:rPr>
      </w:pPr>
      <w:r w:rsidRPr="00266745">
        <w:rPr>
          <w:b/>
          <w:bCs/>
          <w:sz w:val="26"/>
          <w:szCs w:val="26"/>
        </w:rPr>
        <w:t xml:space="preserve">Zakład Usługowo-Produkcyjny Gospodarki Wodno-Ściekowej „ISEPNICA” </w:t>
      </w:r>
    </w:p>
    <w:p w14:paraId="2647FD35" w14:textId="082959A7" w:rsidR="00266745" w:rsidRDefault="00266745" w:rsidP="00266745">
      <w:pPr>
        <w:pStyle w:val="Nagwek"/>
        <w:jc w:val="center"/>
        <w:rPr>
          <w:b/>
          <w:bCs/>
          <w:sz w:val="26"/>
          <w:szCs w:val="26"/>
        </w:rPr>
      </w:pPr>
      <w:r w:rsidRPr="00266745">
        <w:rPr>
          <w:b/>
          <w:bCs/>
          <w:sz w:val="26"/>
          <w:szCs w:val="26"/>
        </w:rPr>
        <w:t>ul. Energetyków 2, 34-312 Międzybrodzie Bialskie</w:t>
      </w:r>
    </w:p>
    <w:p w14:paraId="3561082D" w14:textId="77777777" w:rsidR="005B28B0" w:rsidRPr="00266745" w:rsidRDefault="005B28B0" w:rsidP="00266745">
      <w:pPr>
        <w:pStyle w:val="Nagwek"/>
        <w:jc w:val="center"/>
        <w:rPr>
          <w:b/>
          <w:bCs/>
          <w:sz w:val="26"/>
          <w:szCs w:val="26"/>
        </w:rPr>
      </w:pPr>
    </w:p>
    <w:p w14:paraId="2B2A130B" w14:textId="77777777" w:rsidR="005B28B0" w:rsidRPr="005526C4" w:rsidRDefault="005B28B0" w:rsidP="005B28B0">
      <w:pPr>
        <w:pStyle w:val="Nagwek"/>
        <w:jc w:val="both"/>
        <w:rPr>
          <w:szCs w:val="24"/>
        </w:rPr>
      </w:pPr>
      <w:r w:rsidRPr="005526C4">
        <w:rPr>
          <w:szCs w:val="24"/>
        </w:rPr>
        <w:t xml:space="preserve">zaprasza do negocjacji w postępowaniu prowadzonym w trybie zamówienia z wolnej ręki, na </w:t>
      </w:r>
    </w:p>
    <w:p w14:paraId="72D73A75" w14:textId="77777777" w:rsidR="00875884" w:rsidRDefault="00875884" w:rsidP="00875884">
      <w:pPr>
        <w:pStyle w:val="Nagwek"/>
        <w:jc w:val="center"/>
        <w:rPr>
          <w:b/>
          <w:bCs/>
          <w:szCs w:val="24"/>
        </w:rPr>
      </w:pPr>
    </w:p>
    <w:p w14:paraId="4485FE73" w14:textId="262EF770" w:rsidR="00266745" w:rsidRPr="005526C4" w:rsidRDefault="005B28B0" w:rsidP="00875884">
      <w:pPr>
        <w:pStyle w:val="Nagwek"/>
        <w:jc w:val="center"/>
        <w:rPr>
          <w:szCs w:val="24"/>
        </w:rPr>
      </w:pPr>
      <w:r w:rsidRPr="005526C4">
        <w:rPr>
          <w:b/>
          <w:bCs/>
          <w:szCs w:val="24"/>
        </w:rPr>
        <w:t>D</w:t>
      </w:r>
      <w:r w:rsidR="00266745" w:rsidRPr="005526C4">
        <w:rPr>
          <w:b/>
          <w:bCs/>
          <w:szCs w:val="24"/>
        </w:rPr>
        <w:t>ostaw</w:t>
      </w:r>
      <w:r w:rsidR="005526C4">
        <w:rPr>
          <w:b/>
          <w:bCs/>
          <w:szCs w:val="24"/>
        </w:rPr>
        <w:t>ę</w:t>
      </w:r>
      <w:r w:rsidR="00266745" w:rsidRPr="005526C4">
        <w:rPr>
          <w:b/>
          <w:bCs/>
          <w:szCs w:val="24"/>
        </w:rPr>
        <w:t xml:space="preserve"> energii elektrycznej dla potrzeb Zakładu Usługowo-Produkcyjnego Gospodarki Wodno-Ściekowej „Isepnica”</w:t>
      </w:r>
      <w:r w:rsidR="005526C4">
        <w:rPr>
          <w:b/>
          <w:bCs/>
          <w:szCs w:val="24"/>
        </w:rPr>
        <w:t>.</w:t>
      </w:r>
    </w:p>
    <w:p w14:paraId="637F4F1A" w14:textId="77777777" w:rsidR="00266745" w:rsidRPr="005E014F" w:rsidRDefault="00266745" w:rsidP="00266745">
      <w:pPr>
        <w:keepNext/>
        <w:spacing w:line="276" w:lineRule="auto"/>
        <w:jc w:val="center"/>
        <w:outlineLvl w:val="6"/>
        <w:rPr>
          <w:b/>
          <w:sz w:val="32"/>
          <w:szCs w:val="32"/>
        </w:rPr>
      </w:pPr>
    </w:p>
    <w:p w14:paraId="260A83AB" w14:textId="3A5A0D2D" w:rsidR="00266745" w:rsidRDefault="005B28B0" w:rsidP="008758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o udzielenie zamówienia prowadzone jest na podstawie ustawy z dnia 11 września 2019r. Prawo zamówień publicznych (Dz. U. 2021, poz.1129 ze zm.), zwanej dalej „ustawą Pzp” o wartości szacunkowej zamówienia niższej od progów unijnych określonych na podstawie art. 3 ustawy Pzp. </w:t>
      </w:r>
    </w:p>
    <w:p w14:paraId="2BB84919" w14:textId="43DB0949" w:rsidR="005B28B0" w:rsidRPr="005B28B0" w:rsidRDefault="005B28B0" w:rsidP="008758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Działając w trybie art. 217 ust. 1 ustawy Pzp Zamawiający przekazuje informacje niezbędne do przeprowadzenia postępowania, w tym projektowane postanowienia, które zostaną wprowadzone do treści zawieranej umowy w sprawie zamówienia publicznego.</w:t>
      </w:r>
    </w:p>
    <w:p w14:paraId="7C6A0E2F" w14:textId="41B27E2D" w:rsidR="00266745" w:rsidRDefault="00266745" w:rsidP="00266745">
      <w:pPr>
        <w:spacing w:line="276" w:lineRule="auto"/>
        <w:rPr>
          <w:sz w:val="32"/>
          <w:szCs w:val="32"/>
        </w:rPr>
      </w:pPr>
    </w:p>
    <w:p w14:paraId="779F6E5E" w14:textId="77777777" w:rsidR="005B28B0" w:rsidRPr="005E014F" w:rsidRDefault="005B28B0" w:rsidP="00266745">
      <w:pPr>
        <w:spacing w:line="276" w:lineRule="auto"/>
        <w:rPr>
          <w:sz w:val="32"/>
          <w:szCs w:val="32"/>
        </w:rPr>
      </w:pPr>
    </w:p>
    <w:p w14:paraId="0BAF23D4" w14:textId="45EA923D" w:rsidR="00266745" w:rsidRDefault="00266745" w:rsidP="00266745">
      <w:pPr>
        <w:spacing w:line="276" w:lineRule="auto"/>
        <w:rPr>
          <w:sz w:val="32"/>
          <w:szCs w:val="32"/>
        </w:rPr>
      </w:pPr>
    </w:p>
    <w:p w14:paraId="58FE2E24" w14:textId="0D53F5C0" w:rsidR="00266745" w:rsidRDefault="00266745" w:rsidP="00266745">
      <w:pPr>
        <w:spacing w:line="276" w:lineRule="auto"/>
        <w:jc w:val="both"/>
        <w:rPr>
          <w:sz w:val="32"/>
          <w:szCs w:val="32"/>
        </w:rPr>
      </w:pPr>
    </w:p>
    <w:p w14:paraId="2A3D08C6" w14:textId="77777777" w:rsidR="00266745" w:rsidRDefault="00266745" w:rsidP="00266745">
      <w:pPr>
        <w:spacing w:line="276" w:lineRule="auto"/>
        <w:jc w:val="both"/>
        <w:rPr>
          <w:sz w:val="24"/>
          <w:szCs w:val="24"/>
        </w:rPr>
      </w:pPr>
    </w:p>
    <w:p w14:paraId="02866AC7" w14:textId="77777777" w:rsidR="00266745" w:rsidRPr="005E014F" w:rsidRDefault="00266745" w:rsidP="00266745">
      <w:pPr>
        <w:spacing w:line="276" w:lineRule="auto"/>
        <w:jc w:val="both"/>
        <w:rPr>
          <w:sz w:val="24"/>
          <w:szCs w:val="24"/>
        </w:rPr>
      </w:pPr>
    </w:p>
    <w:p w14:paraId="79BAF568" w14:textId="77777777" w:rsidR="00266745" w:rsidRPr="00875884" w:rsidRDefault="00266745" w:rsidP="00266745">
      <w:pPr>
        <w:spacing w:line="276" w:lineRule="auto"/>
        <w:jc w:val="both"/>
        <w:rPr>
          <w:sz w:val="22"/>
          <w:szCs w:val="22"/>
        </w:rPr>
      </w:pPr>
      <w:r w:rsidRPr="00875884">
        <w:rPr>
          <w:sz w:val="22"/>
          <w:szCs w:val="22"/>
        </w:rPr>
        <w:t xml:space="preserve">Wspólny Słownik Zamówień (CPV): </w:t>
      </w:r>
    </w:p>
    <w:p w14:paraId="1465A1EE" w14:textId="77777777" w:rsidR="00266745" w:rsidRPr="00875884" w:rsidRDefault="00266745" w:rsidP="00266745">
      <w:pPr>
        <w:pStyle w:val="Tekstpodstawowywcity"/>
        <w:spacing w:after="0" w:line="276" w:lineRule="auto"/>
        <w:ind w:left="0"/>
        <w:rPr>
          <w:sz w:val="22"/>
          <w:szCs w:val="22"/>
        </w:rPr>
      </w:pPr>
      <w:r w:rsidRPr="00875884">
        <w:rPr>
          <w:sz w:val="22"/>
          <w:szCs w:val="22"/>
        </w:rPr>
        <w:t xml:space="preserve">09000000-3 – Produkty naftowe, paliwo, energia elektryczna i inne źródła energii </w:t>
      </w:r>
    </w:p>
    <w:p w14:paraId="1A01D758" w14:textId="77777777" w:rsidR="00266745" w:rsidRPr="00875884" w:rsidRDefault="00266745" w:rsidP="00266745">
      <w:pPr>
        <w:pStyle w:val="Tekstpodstawowywcity"/>
        <w:spacing w:after="0" w:line="276" w:lineRule="auto"/>
        <w:ind w:left="0"/>
        <w:rPr>
          <w:sz w:val="22"/>
          <w:szCs w:val="22"/>
        </w:rPr>
      </w:pPr>
      <w:r w:rsidRPr="00875884">
        <w:rPr>
          <w:sz w:val="22"/>
          <w:szCs w:val="22"/>
        </w:rPr>
        <w:t>09300000-2 – Energia elektryczna, cieplna, słoneczna i jądrowa</w:t>
      </w:r>
    </w:p>
    <w:p w14:paraId="53AF0111" w14:textId="77777777" w:rsidR="00266745" w:rsidRPr="00875884" w:rsidRDefault="00266745" w:rsidP="00266745">
      <w:pPr>
        <w:pStyle w:val="Tekstpodstawowywcity"/>
        <w:spacing w:after="0" w:line="276" w:lineRule="auto"/>
        <w:ind w:left="0"/>
        <w:rPr>
          <w:sz w:val="22"/>
          <w:szCs w:val="22"/>
        </w:rPr>
      </w:pPr>
      <w:r w:rsidRPr="00875884">
        <w:rPr>
          <w:sz w:val="22"/>
          <w:szCs w:val="22"/>
        </w:rPr>
        <w:t>09310000-5 – Elektryczność</w:t>
      </w:r>
    </w:p>
    <w:p w14:paraId="63B6C6DC" w14:textId="63E0224D" w:rsidR="00266745" w:rsidRPr="005E014F" w:rsidRDefault="00162908" w:rsidP="00C6787C">
      <w:pPr>
        <w:keepNext/>
        <w:numPr>
          <w:ilvl w:val="0"/>
          <w:numId w:val="10"/>
        </w:numPr>
        <w:spacing w:line="276" w:lineRule="auto"/>
        <w:ind w:left="567" w:hanging="567"/>
        <w:jc w:val="both"/>
        <w:outlineLvl w:val="2"/>
        <w:rPr>
          <w:b/>
          <w:caps/>
          <w:sz w:val="24"/>
          <w:szCs w:val="24"/>
          <w:highlight w:val="lightGray"/>
        </w:rPr>
      </w:pPr>
      <w:r>
        <w:rPr>
          <w:b/>
          <w:caps/>
          <w:sz w:val="24"/>
          <w:szCs w:val="24"/>
          <w:highlight w:val="lightGray"/>
        </w:rPr>
        <w:lastRenderedPageBreak/>
        <w:t>podstawa prawna oraz uzasadnienie faktyczne wyboru trybu zamówienia z wolnej ręki</w:t>
      </w:r>
    </w:p>
    <w:p w14:paraId="75F7BEEF" w14:textId="6EBE709D" w:rsidR="00266745" w:rsidRDefault="00266745" w:rsidP="00266745">
      <w:pPr>
        <w:spacing w:line="276" w:lineRule="auto"/>
        <w:rPr>
          <w:b/>
          <w:bCs/>
          <w:sz w:val="24"/>
          <w:szCs w:val="24"/>
        </w:rPr>
      </w:pPr>
    </w:p>
    <w:p w14:paraId="1AF32123" w14:textId="3C786B52" w:rsidR="00162908" w:rsidRDefault="00162908" w:rsidP="00266745">
      <w:pPr>
        <w:spacing w:line="276" w:lineRule="auto"/>
        <w:rPr>
          <w:sz w:val="24"/>
          <w:szCs w:val="24"/>
        </w:rPr>
      </w:pPr>
      <w:r w:rsidRPr="00162908">
        <w:rPr>
          <w:sz w:val="24"/>
          <w:szCs w:val="24"/>
        </w:rPr>
        <w:t>Powody za</w:t>
      </w:r>
      <w:r>
        <w:rPr>
          <w:sz w:val="24"/>
          <w:szCs w:val="24"/>
        </w:rPr>
        <w:t>stosowania trybu zamówienia z wolnej ręki:</w:t>
      </w:r>
    </w:p>
    <w:p w14:paraId="72BA04E0" w14:textId="3B166CDD" w:rsidR="00162908" w:rsidRDefault="00162908" w:rsidP="002667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Art. 305 pkt. 1 w związku z Art. 214 ust. 1 pkt 5 ustawy Pzp:</w:t>
      </w:r>
    </w:p>
    <w:p w14:paraId="665B2D14" w14:textId="4AC4BC23" w:rsidR="00162908" w:rsidRPr="00162908" w:rsidRDefault="00162908" w:rsidP="00162908">
      <w:pPr>
        <w:spacing w:line="276" w:lineRule="auto"/>
        <w:jc w:val="both"/>
        <w:rPr>
          <w:sz w:val="24"/>
          <w:szCs w:val="24"/>
        </w:rPr>
      </w:pPr>
      <w:r w:rsidRPr="00162908">
        <w:rPr>
          <w:rStyle w:val="markedcontent"/>
          <w:sz w:val="24"/>
          <w:szCs w:val="24"/>
        </w:rPr>
        <w:t xml:space="preserve">Zamawiający może udzielić zamówienia z wolnej ręki, ze względu na wyjątkową sytuację </w:t>
      </w:r>
      <w:r>
        <w:rPr>
          <w:rStyle w:val="markedcontent"/>
          <w:sz w:val="24"/>
          <w:szCs w:val="24"/>
        </w:rPr>
        <w:t>n</w:t>
      </w:r>
      <w:r w:rsidRPr="00162908">
        <w:rPr>
          <w:rStyle w:val="markedcontent"/>
          <w:sz w:val="24"/>
          <w:szCs w:val="24"/>
        </w:rPr>
        <w:t>iewynikającą z przyczyn leżących po</w:t>
      </w:r>
      <w:r>
        <w:rPr>
          <w:rStyle w:val="markedcontent"/>
          <w:sz w:val="24"/>
          <w:szCs w:val="24"/>
        </w:rPr>
        <w:t xml:space="preserve"> </w:t>
      </w:r>
      <w:r w:rsidRPr="00162908">
        <w:rPr>
          <w:rStyle w:val="markedcontent"/>
          <w:sz w:val="24"/>
          <w:szCs w:val="24"/>
        </w:rPr>
        <w:t>stronie zamawiającego, której nie mógł on przewidzieć, wymagane jest</w:t>
      </w:r>
      <w:r>
        <w:rPr>
          <w:rStyle w:val="markedcontent"/>
          <w:sz w:val="24"/>
          <w:szCs w:val="24"/>
        </w:rPr>
        <w:t xml:space="preserve"> </w:t>
      </w:r>
      <w:r w:rsidRPr="00162908">
        <w:rPr>
          <w:rStyle w:val="markedcontent"/>
          <w:sz w:val="24"/>
          <w:szCs w:val="24"/>
        </w:rPr>
        <w:t>natychmiastowe wykonanie zamówienia, a nie można zachować terminów</w:t>
      </w:r>
      <w:r w:rsidRPr="00162908">
        <w:rPr>
          <w:sz w:val="24"/>
          <w:szCs w:val="24"/>
        </w:rPr>
        <w:br/>
      </w:r>
      <w:r w:rsidRPr="00162908">
        <w:rPr>
          <w:rStyle w:val="markedcontent"/>
          <w:sz w:val="24"/>
          <w:szCs w:val="24"/>
        </w:rPr>
        <w:t>określonych dla innych trybów udzielenia zamówienia</w:t>
      </w:r>
      <w:r w:rsidR="00972A36">
        <w:rPr>
          <w:rStyle w:val="markedcontent"/>
          <w:sz w:val="24"/>
          <w:szCs w:val="24"/>
        </w:rPr>
        <w:t>.</w:t>
      </w:r>
    </w:p>
    <w:p w14:paraId="15C238DA" w14:textId="77777777" w:rsidR="00266745" w:rsidRPr="005E014F" w:rsidRDefault="00266745" w:rsidP="00266745">
      <w:pPr>
        <w:spacing w:line="276" w:lineRule="auto"/>
        <w:jc w:val="both"/>
        <w:rPr>
          <w:color w:val="FF0000"/>
          <w:sz w:val="24"/>
          <w:szCs w:val="24"/>
        </w:rPr>
      </w:pPr>
    </w:p>
    <w:p w14:paraId="05D9976B" w14:textId="24B6869C" w:rsidR="00BE04AA" w:rsidRDefault="00BE04AA" w:rsidP="00266745">
      <w:pPr>
        <w:pStyle w:val="Nagwek3"/>
        <w:numPr>
          <w:ilvl w:val="0"/>
          <w:numId w:val="10"/>
        </w:numPr>
        <w:spacing w:line="276" w:lineRule="auto"/>
        <w:ind w:left="567" w:hanging="567"/>
        <w:jc w:val="both"/>
        <w:rPr>
          <w:caps/>
          <w:sz w:val="24"/>
          <w:szCs w:val="24"/>
          <w:highlight w:val="lightGray"/>
        </w:rPr>
      </w:pPr>
      <w:r>
        <w:rPr>
          <w:caps/>
          <w:sz w:val="24"/>
          <w:szCs w:val="24"/>
          <w:highlight w:val="lightGray"/>
        </w:rPr>
        <w:t xml:space="preserve">informacje ogólne </w:t>
      </w:r>
    </w:p>
    <w:p w14:paraId="0956C752" w14:textId="42099CF7" w:rsidR="00BE04AA" w:rsidRDefault="00BE04AA" w:rsidP="00BE04AA">
      <w:pPr>
        <w:rPr>
          <w:highlight w:val="lightGray"/>
        </w:rPr>
      </w:pPr>
    </w:p>
    <w:p w14:paraId="38CB3774" w14:textId="77777777" w:rsidR="00BE04AA" w:rsidRPr="00C6787C" w:rsidRDefault="00BE04AA" w:rsidP="00BE04AA">
      <w:pPr>
        <w:pStyle w:val="Akapitzlist"/>
        <w:widowControl w:val="0"/>
        <w:autoSpaceDE w:val="0"/>
        <w:autoSpaceDN w:val="0"/>
        <w:spacing w:line="276" w:lineRule="auto"/>
        <w:ind w:left="0" w:right="-853"/>
        <w:rPr>
          <w:rFonts w:eastAsia="GungsuhChe"/>
          <w:iCs/>
          <w:sz w:val="24"/>
          <w:szCs w:val="24"/>
        </w:rPr>
      </w:pPr>
      <w:r w:rsidRPr="00C6787C">
        <w:rPr>
          <w:rFonts w:eastAsia="GungsuhChe"/>
          <w:sz w:val="24"/>
          <w:szCs w:val="24"/>
        </w:rPr>
        <w:t xml:space="preserve">Zamawiającym jest: </w:t>
      </w:r>
      <w:r w:rsidRPr="00C6787C">
        <w:rPr>
          <w:rFonts w:eastAsia="GungsuhChe"/>
          <w:sz w:val="24"/>
          <w:szCs w:val="24"/>
        </w:rPr>
        <w:tab/>
      </w:r>
      <w:r w:rsidRPr="00C6787C">
        <w:rPr>
          <w:sz w:val="24"/>
          <w:szCs w:val="24"/>
        </w:rPr>
        <w:t>Zakład Usługowo-Produkcyjny Gospodarki Wodno-Ściekowej „Isepnica”</w:t>
      </w:r>
    </w:p>
    <w:p w14:paraId="671B2E49" w14:textId="09535E92" w:rsidR="00BE04AA" w:rsidRPr="006D5956" w:rsidRDefault="00BE04AA" w:rsidP="00BE04AA">
      <w:pPr>
        <w:pStyle w:val="Akapitzlist"/>
        <w:widowControl w:val="0"/>
        <w:autoSpaceDE w:val="0"/>
        <w:autoSpaceDN w:val="0"/>
        <w:spacing w:line="276" w:lineRule="auto"/>
        <w:ind w:left="0"/>
        <w:rPr>
          <w:rFonts w:eastAsia="GungsuhChe"/>
          <w:iCs/>
          <w:sz w:val="24"/>
          <w:szCs w:val="24"/>
        </w:rPr>
      </w:pPr>
      <w:r w:rsidRPr="006D5956">
        <w:rPr>
          <w:rFonts w:eastAsia="GungsuhChe"/>
          <w:sz w:val="24"/>
          <w:szCs w:val="24"/>
        </w:rPr>
        <w:t xml:space="preserve">Adres: </w:t>
      </w:r>
      <w:r w:rsidRPr="006D5956">
        <w:rPr>
          <w:rFonts w:eastAsia="GungsuhChe"/>
          <w:sz w:val="24"/>
          <w:szCs w:val="24"/>
        </w:rPr>
        <w:tab/>
      </w:r>
      <w:r w:rsidRPr="006D5956">
        <w:rPr>
          <w:rFonts w:eastAsia="GungsuhChe"/>
          <w:sz w:val="24"/>
          <w:szCs w:val="24"/>
        </w:rPr>
        <w:tab/>
      </w:r>
      <w:r>
        <w:rPr>
          <w:rFonts w:eastAsia="GungsuhChe"/>
          <w:sz w:val="24"/>
          <w:szCs w:val="24"/>
        </w:rPr>
        <w:t xml:space="preserve">            </w:t>
      </w:r>
      <w:r w:rsidRPr="005E014F">
        <w:rPr>
          <w:bCs/>
          <w:sz w:val="24"/>
          <w:szCs w:val="24"/>
        </w:rPr>
        <w:t>ul. Energetyków 2,</w:t>
      </w:r>
      <w:r>
        <w:rPr>
          <w:bCs/>
          <w:sz w:val="24"/>
          <w:szCs w:val="24"/>
        </w:rPr>
        <w:t xml:space="preserve"> </w:t>
      </w:r>
      <w:r w:rsidRPr="005E014F">
        <w:rPr>
          <w:bCs/>
          <w:sz w:val="24"/>
          <w:szCs w:val="24"/>
        </w:rPr>
        <w:t>34-312 Międzybrodzie Bialskie</w:t>
      </w:r>
    </w:p>
    <w:p w14:paraId="18CB9BDC" w14:textId="77777777" w:rsidR="00BE04AA" w:rsidRPr="006D5956" w:rsidRDefault="00BE04AA" w:rsidP="00BE04AA">
      <w:pPr>
        <w:pStyle w:val="Akapitzlist"/>
        <w:widowControl w:val="0"/>
        <w:autoSpaceDE w:val="0"/>
        <w:autoSpaceDN w:val="0"/>
        <w:spacing w:line="276" w:lineRule="auto"/>
        <w:ind w:left="0"/>
        <w:rPr>
          <w:rFonts w:eastAsia="GungsuhChe"/>
          <w:iCs/>
          <w:sz w:val="24"/>
          <w:szCs w:val="24"/>
        </w:rPr>
      </w:pPr>
      <w:r w:rsidRPr="006D5956">
        <w:rPr>
          <w:rFonts w:eastAsia="GungsuhChe"/>
          <w:sz w:val="24"/>
          <w:szCs w:val="24"/>
        </w:rPr>
        <w:t xml:space="preserve">Telefon: </w:t>
      </w:r>
      <w:r w:rsidRPr="006D5956">
        <w:rPr>
          <w:rFonts w:eastAsia="GungsuhChe"/>
          <w:sz w:val="24"/>
          <w:szCs w:val="24"/>
        </w:rPr>
        <w:tab/>
      </w:r>
      <w:r w:rsidRPr="006D5956">
        <w:rPr>
          <w:rFonts w:eastAsia="GungsuhChe"/>
          <w:sz w:val="24"/>
          <w:szCs w:val="24"/>
        </w:rPr>
        <w:tab/>
      </w:r>
      <w:r w:rsidRPr="005E014F">
        <w:rPr>
          <w:bCs/>
          <w:sz w:val="24"/>
          <w:szCs w:val="24"/>
        </w:rPr>
        <w:t>+48 (33) 866 21 43</w:t>
      </w:r>
    </w:p>
    <w:p w14:paraId="32F60EFC" w14:textId="77777777" w:rsidR="00BE04AA" w:rsidRPr="006D5956" w:rsidRDefault="00BE04AA" w:rsidP="00BE04AA">
      <w:pPr>
        <w:pStyle w:val="Akapitzlist"/>
        <w:widowControl w:val="0"/>
        <w:autoSpaceDE w:val="0"/>
        <w:autoSpaceDN w:val="0"/>
        <w:spacing w:line="276" w:lineRule="auto"/>
        <w:ind w:left="0"/>
        <w:rPr>
          <w:rFonts w:eastAsia="GungsuhChe"/>
          <w:iCs/>
          <w:sz w:val="24"/>
          <w:szCs w:val="24"/>
        </w:rPr>
      </w:pPr>
      <w:r w:rsidRPr="006D5956">
        <w:rPr>
          <w:rFonts w:eastAsia="GungsuhChe"/>
          <w:iCs/>
          <w:sz w:val="24"/>
          <w:szCs w:val="24"/>
        </w:rPr>
        <w:t>REGON</w:t>
      </w:r>
      <w:r w:rsidRPr="006D5956">
        <w:rPr>
          <w:rFonts w:eastAsia="GungsuhChe"/>
          <w:iCs/>
          <w:sz w:val="24"/>
          <w:szCs w:val="24"/>
        </w:rPr>
        <w:tab/>
      </w:r>
      <w:r w:rsidRPr="006D5956">
        <w:rPr>
          <w:rFonts w:eastAsia="GungsuhChe"/>
          <w:iCs/>
          <w:sz w:val="24"/>
          <w:szCs w:val="24"/>
        </w:rPr>
        <w:tab/>
      </w:r>
      <w:r>
        <w:rPr>
          <w:rFonts w:eastAsia="GungsuhChe"/>
          <w:iCs/>
          <w:sz w:val="24"/>
          <w:szCs w:val="24"/>
        </w:rPr>
        <w:t>070505719</w:t>
      </w:r>
    </w:p>
    <w:p w14:paraId="24A997D0" w14:textId="77777777" w:rsidR="00BE04AA" w:rsidRPr="005E014F" w:rsidRDefault="00BE04AA" w:rsidP="00BE04AA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ar-SA"/>
        </w:rPr>
        <w:t>A</w:t>
      </w:r>
      <w:r w:rsidRPr="006D5956">
        <w:rPr>
          <w:sz w:val="24"/>
          <w:szCs w:val="24"/>
          <w:lang w:eastAsia="ar-SA"/>
        </w:rPr>
        <w:t>dres strony internetowej:</w:t>
      </w:r>
      <w:r w:rsidRPr="00937FE0">
        <w:t xml:space="preserve"> </w:t>
      </w:r>
      <w:hyperlink r:id="rId7" w:history="1">
        <w:r w:rsidRPr="005E014F">
          <w:rPr>
            <w:rStyle w:val="Hipercze"/>
            <w:sz w:val="24"/>
            <w:szCs w:val="24"/>
          </w:rPr>
          <w:t>https://zup-isepnica.ebip.info.pl/</w:t>
        </w:r>
      </w:hyperlink>
    </w:p>
    <w:p w14:paraId="1931DE3B" w14:textId="77777777" w:rsidR="00BE04AA" w:rsidRDefault="00BE04AA" w:rsidP="00BE04AA">
      <w:pPr>
        <w:pStyle w:val="Akapitzlist"/>
        <w:suppressAutoHyphens/>
        <w:spacing w:line="276" w:lineRule="auto"/>
        <w:ind w:left="0"/>
        <w:jc w:val="both"/>
        <w:rPr>
          <w:sz w:val="24"/>
          <w:szCs w:val="24"/>
          <w:lang w:val="de-DE" w:eastAsia="ar-SA"/>
        </w:rPr>
      </w:pPr>
      <w:r w:rsidRPr="006D5956">
        <w:rPr>
          <w:sz w:val="24"/>
          <w:szCs w:val="24"/>
          <w:lang w:val="en-US" w:eastAsia="ar-SA"/>
        </w:rPr>
        <w:t xml:space="preserve">e-mail: </w:t>
      </w:r>
      <w:r>
        <w:rPr>
          <w:sz w:val="24"/>
          <w:szCs w:val="24"/>
          <w:lang w:val="en-US" w:eastAsia="ar-SA"/>
        </w:rPr>
        <w:tab/>
      </w:r>
      <w:r>
        <w:rPr>
          <w:sz w:val="24"/>
          <w:szCs w:val="24"/>
          <w:lang w:val="en-US" w:eastAsia="ar-SA"/>
        </w:rPr>
        <w:tab/>
      </w:r>
      <w:r w:rsidRPr="005E014F">
        <w:rPr>
          <w:bCs/>
          <w:sz w:val="24"/>
          <w:szCs w:val="24"/>
          <w:lang w:val="en-US"/>
        </w:rPr>
        <w:t>sekretariat@isepnica.czernichow.com.pl</w:t>
      </w:r>
      <w:r w:rsidRPr="006D5956">
        <w:rPr>
          <w:sz w:val="24"/>
          <w:szCs w:val="24"/>
          <w:lang w:val="de-DE" w:eastAsia="ar-SA"/>
        </w:rPr>
        <w:t xml:space="preserve"> </w:t>
      </w:r>
    </w:p>
    <w:p w14:paraId="292744D8" w14:textId="77777777" w:rsidR="00BE04AA" w:rsidRDefault="00BE04AA" w:rsidP="00BE04AA">
      <w:pPr>
        <w:pStyle w:val="Akapitzlist"/>
        <w:suppressAutoHyphens/>
        <w:spacing w:line="276" w:lineRule="auto"/>
        <w:ind w:left="0"/>
        <w:jc w:val="both"/>
        <w:rPr>
          <w:sz w:val="24"/>
          <w:szCs w:val="24"/>
        </w:rPr>
      </w:pPr>
      <w:r w:rsidRPr="006D5956">
        <w:rPr>
          <w:sz w:val="24"/>
          <w:szCs w:val="24"/>
          <w:lang w:val="de-DE" w:eastAsia="ar-SA"/>
        </w:rPr>
        <w:t xml:space="preserve">Nazwa Zamawiającego na ePUAP: </w:t>
      </w:r>
      <w:r w:rsidRPr="005E014F">
        <w:rPr>
          <w:sz w:val="24"/>
          <w:szCs w:val="24"/>
        </w:rPr>
        <w:t xml:space="preserve">Zakład Usługowo-Produkcyjny Gospodarki Wodno-Ściekowej „Isepnica” </w:t>
      </w:r>
    </w:p>
    <w:p w14:paraId="6288C9EA" w14:textId="77777777" w:rsidR="00BE04AA" w:rsidRDefault="00BE04AA" w:rsidP="00BE04AA">
      <w:pPr>
        <w:pStyle w:val="Akapitzlist"/>
        <w:suppressAutoHyphens/>
        <w:spacing w:line="276" w:lineRule="auto"/>
        <w:ind w:left="0"/>
        <w:jc w:val="both"/>
        <w:rPr>
          <w:sz w:val="24"/>
          <w:szCs w:val="24"/>
        </w:rPr>
      </w:pPr>
      <w:r w:rsidRPr="005E014F">
        <w:rPr>
          <w:iCs/>
          <w:sz w:val="24"/>
          <w:szCs w:val="24"/>
        </w:rPr>
        <w:t>Adres elektronicznej skrzynki podawczej (ESP) na ePUAP:</w:t>
      </w:r>
      <w:r>
        <w:rPr>
          <w:iCs/>
          <w:sz w:val="24"/>
          <w:szCs w:val="24"/>
        </w:rPr>
        <w:t xml:space="preserve"> </w:t>
      </w:r>
      <w:r w:rsidRPr="005E014F">
        <w:rPr>
          <w:sz w:val="24"/>
          <w:szCs w:val="24"/>
        </w:rPr>
        <w:t>/ZUPIsepnica/SkrytkaESP</w:t>
      </w:r>
    </w:p>
    <w:p w14:paraId="34B6FFBC" w14:textId="77777777" w:rsidR="00BE04AA" w:rsidRPr="005E014F" w:rsidRDefault="00BE04AA" w:rsidP="00BE04AA">
      <w:pPr>
        <w:tabs>
          <w:tab w:val="left" w:pos="567"/>
        </w:tabs>
        <w:spacing w:line="276" w:lineRule="auto"/>
        <w:ind w:right="1"/>
        <w:jc w:val="both"/>
        <w:rPr>
          <w:sz w:val="24"/>
          <w:szCs w:val="24"/>
        </w:rPr>
      </w:pPr>
    </w:p>
    <w:p w14:paraId="209FD0E1" w14:textId="77777777" w:rsidR="002F0FE6" w:rsidRDefault="00BE04AA" w:rsidP="00BE04AA">
      <w:pPr>
        <w:spacing w:line="276" w:lineRule="auto"/>
        <w:jc w:val="both"/>
        <w:rPr>
          <w:iCs/>
          <w:sz w:val="24"/>
          <w:szCs w:val="24"/>
        </w:rPr>
      </w:pPr>
      <w:r w:rsidRPr="005E014F">
        <w:rPr>
          <w:iCs/>
          <w:sz w:val="24"/>
          <w:szCs w:val="24"/>
        </w:rPr>
        <w:t>Adres strony internetowej prowadzonego postępowania</w:t>
      </w:r>
      <w:r w:rsidR="002F0FE6" w:rsidRPr="005E014F">
        <w:rPr>
          <w:iCs/>
          <w:sz w:val="24"/>
          <w:szCs w:val="24"/>
        </w:rPr>
        <w:t>, na której udostępniane będą zmiany i wyjaśnienia</w:t>
      </w:r>
      <w:r w:rsidRPr="005E014F">
        <w:rPr>
          <w:iCs/>
          <w:sz w:val="24"/>
          <w:szCs w:val="24"/>
        </w:rPr>
        <w:t>:</w:t>
      </w:r>
    </w:p>
    <w:p w14:paraId="2A5F6D53" w14:textId="77777777" w:rsidR="002F0FE6" w:rsidRDefault="00BE04AA" w:rsidP="00BE04AA">
      <w:pPr>
        <w:spacing w:line="276" w:lineRule="auto"/>
        <w:jc w:val="both"/>
        <w:rPr>
          <w:sz w:val="24"/>
          <w:szCs w:val="24"/>
        </w:rPr>
      </w:pPr>
      <w:r w:rsidRPr="005E014F">
        <w:rPr>
          <w:iCs/>
          <w:color w:val="FF0000"/>
          <w:sz w:val="24"/>
          <w:szCs w:val="24"/>
        </w:rPr>
        <w:t xml:space="preserve"> </w:t>
      </w:r>
      <w:hyperlink r:id="rId8" w:history="1">
        <w:r w:rsidRPr="006D5956">
          <w:rPr>
            <w:b/>
            <w:color w:val="0000FF"/>
            <w:sz w:val="24"/>
            <w:szCs w:val="24"/>
            <w:u w:val="single"/>
            <w:lang w:eastAsia="zh-CN"/>
          </w:rPr>
          <w:t>https://miniportal.uzp.gov.pl/</w:t>
        </w:r>
      </w:hyperlink>
      <w:r w:rsidRPr="005E014F">
        <w:rPr>
          <w:sz w:val="24"/>
          <w:szCs w:val="24"/>
        </w:rPr>
        <w:t xml:space="preserve">; </w:t>
      </w:r>
    </w:p>
    <w:p w14:paraId="6B7D8E16" w14:textId="3874C559" w:rsidR="00BE04AA" w:rsidRPr="002B2547" w:rsidRDefault="00B638A6" w:rsidP="00BE04AA">
      <w:pPr>
        <w:spacing w:line="276" w:lineRule="auto"/>
        <w:jc w:val="both"/>
        <w:rPr>
          <w:b/>
          <w:bCs/>
          <w:sz w:val="24"/>
          <w:szCs w:val="24"/>
        </w:rPr>
      </w:pPr>
      <w:hyperlink r:id="rId9" w:anchor="tresc_main" w:history="1">
        <w:r w:rsidR="00957D32" w:rsidRPr="001657F6">
          <w:rPr>
            <w:rStyle w:val="Hipercze"/>
            <w:b/>
            <w:bCs/>
            <w:sz w:val="24"/>
            <w:szCs w:val="24"/>
          </w:rPr>
          <w:t>https://zup-isepnica.ebip.info.pl/index.php?n=i&amp;sort=1&amp;menu=328#tresc_main</w:t>
        </w:r>
      </w:hyperlink>
      <w:r w:rsidR="00BE04AA" w:rsidRPr="002B2547">
        <w:rPr>
          <w:b/>
          <w:bCs/>
          <w:sz w:val="24"/>
          <w:szCs w:val="24"/>
        </w:rPr>
        <w:t xml:space="preserve"> </w:t>
      </w:r>
    </w:p>
    <w:p w14:paraId="4AC0C413" w14:textId="77777777" w:rsidR="00BE04AA" w:rsidRPr="005E014F" w:rsidRDefault="00BE04AA" w:rsidP="00BE04AA">
      <w:pPr>
        <w:spacing w:line="276" w:lineRule="auto"/>
        <w:jc w:val="both"/>
        <w:rPr>
          <w:iCs/>
          <w:color w:val="FF0000"/>
          <w:sz w:val="24"/>
          <w:szCs w:val="24"/>
        </w:rPr>
      </w:pPr>
    </w:p>
    <w:p w14:paraId="099D952B" w14:textId="77777777" w:rsidR="00BE04AA" w:rsidRPr="00BE04AA" w:rsidRDefault="00BE04AA" w:rsidP="00BE04AA">
      <w:pPr>
        <w:rPr>
          <w:highlight w:val="lightGray"/>
        </w:rPr>
      </w:pPr>
    </w:p>
    <w:p w14:paraId="570BC954" w14:textId="12ACAF9B" w:rsidR="00266745" w:rsidRPr="005E014F" w:rsidRDefault="00266745" w:rsidP="00266745">
      <w:pPr>
        <w:pStyle w:val="Nagwek3"/>
        <w:numPr>
          <w:ilvl w:val="0"/>
          <w:numId w:val="10"/>
        </w:numPr>
        <w:spacing w:line="276" w:lineRule="auto"/>
        <w:ind w:left="567" w:hanging="567"/>
        <w:jc w:val="both"/>
        <w:rPr>
          <w:caps/>
          <w:sz w:val="24"/>
          <w:szCs w:val="24"/>
          <w:highlight w:val="lightGray"/>
        </w:rPr>
      </w:pPr>
      <w:r w:rsidRPr="005E014F">
        <w:rPr>
          <w:caps/>
          <w:sz w:val="24"/>
          <w:szCs w:val="24"/>
          <w:highlight w:val="lightGray"/>
        </w:rPr>
        <w:t>OPIS PRZEDMIOTU ZAMÓWIENIA</w:t>
      </w:r>
    </w:p>
    <w:p w14:paraId="7A3775F3" w14:textId="77777777" w:rsidR="00266745" w:rsidRPr="005E014F" w:rsidRDefault="00266745" w:rsidP="00266745">
      <w:pPr>
        <w:rPr>
          <w:sz w:val="24"/>
          <w:szCs w:val="24"/>
          <w:highlight w:val="lightGray"/>
        </w:rPr>
      </w:pPr>
    </w:p>
    <w:p w14:paraId="3CB4F4B2" w14:textId="41998B7E" w:rsidR="00266745" w:rsidRPr="005E014F" w:rsidRDefault="00162908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rzeczowy zamówienia obejmuje </w:t>
      </w:r>
      <w:r>
        <w:rPr>
          <w:b/>
          <w:bCs/>
          <w:sz w:val="24"/>
          <w:szCs w:val="24"/>
        </w:rPr>
        <w:t>zakup i</w:t>
      </w:r>
      <w:r w:rsidR="00266745" w:rsidRPr="005E014F">
        <w:rPr>
          <w:sz w:val="24"/>
          <w:szCs w:val="24"/>
        </w:rPr>
        <w:t xml:space="preserve"> </w:t>
      </w:r>
      <w:r w:rsidR="00266745">
        <w:rPr>
          <w:b/>
          <w:sz w:val="24"/>
          <w:szCs w:val="24"/>
        </w:rPr>
        <w:t>d</w:t>
      </w:r>
      <w:r w:rsidR="00266745" w:rsidRPr="005E014F">
        <w:rPr>
          <w:b/>
          <w:sz w:val="24"/>
          <w:szCs w:val="24"/>
        </w:rPr>
        <w:t>ostaw</w:t>
      </w:r>
      <w:r>
        <w:rPr>
          <w:b/>
          <w:sz w:val="24"/>
          <w:szCs w:val="24"/>
        </w:rPr>
        <w:t>ę</w:t>
      </w:r>
      <w:r w:rsidR="00266745" w:rsidRPr="005E014F">
        <w:rPr>
          <w:b/>
          <w:sz w:val="24"/>
          <w:szCs w:val="24"/>
        </w:rPr>
        <w:t xml:space="preserve"> energii elektrycznej </w:t>
      </w:r>
      <w:r w:rsidR="00266745">
        <w:rPr>
          <w:b/>
          <w:sz w:val="24"/>
          <w:szCs w:val="24"/>
        </w:rPr>
        <w:t>dla</w:t>
      </w:r>
      <w:r w:rsidR="00266745" w:rsidRPr="005E014F">
        <w:rPr>
          <w:b/>
          <w:sz w:val="24"/>
          <w:szCs w:val="24"/>
        </w:rPr>
        <w:t xml:space="preserve"> potrzeb Zakładu Usługowo-Produkcyjnego Gospodarki Wodno-Ściekowej „Isepnica” w planowanej ilości około: 465 MWh w tym:</w:t>
      </w:r>
    </w:p>
    <w:p w14:paraId="051C2F9A" w14:textId="77777777" w:rsidR="00266745" w:rsidRPr="008456F1" w:rsidRDefault="00266745" w:rsidP="00266745">
      <w:pPr>
        <w:pStyle w:val="Akapitzlist"/>
        <w:numPr>
          <w:ilvl w:val="0"/>
          <w:numId w:val="21"/>
        </w:numPr>
        <w:suppressAutoHyphens/>
        <w:autoSpaceDE w:val="0"/>
        <w:ind w:left="851" w:hanging="425"/>
        <w:jc w:val="both"/>
        <w:rPr>
          <w:sz w:val="24"/>
          <w:szCs w:val="24"/>
        </w:rPr>
      </w:pPr>
      <w:r w:rsidRPr="008456F1">
        <w:rPr>
          <w:b/>
          <w:sz w:val="24"/>
          <w:szCs w:val="24"/>
          <w:lang w:eastAsia="ar-SA"/>
        </w:rPr>
        <w:t>C12 A szczyt - 116 MWh,</w:t>
      </w:r>
    </w:p>
    <w:p w14:paraId="255ADFBE" w14:textId="77777777" w:rsidR="00266745" w:rsidRPr="008456F1" w:rsidRDefault="00266745" w:rsidP="00266745">
      <w:pPr>
        <w:pStyle w:val="Akapitzlist"/>
        <w:numPr>
          <w:ilvl w:val="0"/>
          <w:numId w:val="21"/>
        </w:numPr>
        <w:suppressAutoHyphens/>
        <w:autoSpaceDE w:val="0"/>
        <w:ind w:left="851" w:hanging="425"/>
        <w:jc w:val="both"/>
        <w:rPr>
          <w:sz w:val="24"/>
          <w:szCs w:val="24"/>
        </w:rPr>
      </w:pPr>
      <w:r w:rsidRPr="008456F1">
        <w:rPr>
          <w:b/>
          <w:sz w:val="24"/>
          <w:szCs w:val="24"/>
          <w:lang w:eastAsia="ar-SA"/>
        </w:rPr>
        <w:t xml:space="preserve">C12 A pozaszczyt - 349 MWh </w:t>
      </w:r>
    </w:p>
    <w:p w14:paraId="2A4649BA" w14:textId="5B17EE55" w:rsidR="00266745" w:rsidRPr="005E014F" w:rsidRDefault="00266745" w:rsidP="00266745">
      <w:pPr>
        <w:pStyle w:val="Tekstpodstawowywcity"/>
        <w:spacing w:after="0" w:line="276" w:lineRule="auto"/>
        <w:ind w:left="426"/>
        <w:jc w:val="both"/>
        <w:rPr>
          <w:sz w:val="24"/>
          <w:szCs w:val="24"/>
        </w:rPr>
      </w:pPr>
      <w:r w:rsidRPr="005E014F">
        <w:rPr>
          <w:b/>
          <w:color w:val="000000"/>
          <w:sz w:val="24"/>
          <w:szCs w:val="24"/>
          <w:lang w:eastAsia="ar-SA"/>
        </w:rPr>
        <w:t>w okresie od 1 kwietnia 2022 roku do 31 stycznia 2023 roku, dla punktów poboru</w:t>
      </w:r>
      <w:r w:rsidRPr="005E014F">
        <w:rPr>
          <w:color w:val="000000"/>
          <w:sz w:val="24"/>
          <w:szCs w:val="24"/>
          <w:lang w:eastAsia="ar-SA"/>
        </w:rPr>
        <w:t xml:space="preserve"> </w:t>
      </w:r>
      <w:r w:rsidRPr="005E014F">
        <w:rPr>
          <w:b/>
          <w:color w:val="000000"/>
          <w:sz w:val="24"/>
          <w:szCs w:val="24"/>
          <w:lang w:eastAsia="ar-SA"/>
        </w:rPr>
        <w:t xml:space="preserve">określonych w  załączniku nr </w:t>
      </w:r>
      <w:r w:rsidR="00DE3E57">
        <w:rPr>
          <w:b/>
          <w:color w:val="000000"/>
          <w:sz w:val="24"/>
          <w:szCs w:val="24"/>
          <w:lang w:eastAsia="ar-SA"/>
        </w:rPr>
        <w:t>4</w:t>
      </w:r>
      <w:r w:rsidRPr="005E014F">
        <w:rPr>
          <w:b/>
          <w:color w:val="000000"/>
          <w:sz w:val="24"/>
          <w:szCs w:val="24"/>
          <w:lang w:eastAsia="ar-SA"/>
        </w:rPr>
        <w:t xml:space="preserve"> </w:t>
      </w:r>
      <w:r w:rsidR="001C7619">
        <w:rPr>
          <w:b/>
          <w:color w:val="000000"/>
          <w:sz w:val="24"/>
          <w:szCs w:val="24"/>
          <w:lang w:eastAsia="ar-SA"/>
        </w:rPr>
        <w:t>stanowiącym integralną część niniejszego zaproszenia.</w:t>
      </w:r>
    </w:p>
    <w:p w14:paraId="658725E8" w14:textId="07FEE3C0" w:rsidR="00266745" w:rsidRPr="005E014F" w:rsidRDefault="00266745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Podane ilości MWh oraz moc w załączniku </w:t>
      </w:r>
      <w:r w:rsidRPr="00C9622B">
        <w:rPr>
          <w:sz w:val="24"/>
          <w:szCs w:val="24"/>
        </w:rPr>
        <w:t xml:space="preserve">nr </w:t>
      </w:r>
      <w:r w:rsidR="00DE3E57">
        <w:rPr>
          <w:sz w:val="24"/>
          <w:szCs w:val="24"/>
        </w:rPr>
        <w:t>4</w:t>
      </w:r>
      <w:r w:rsidRPr="00C9622B">
        <w:rPr>
          <w:sz w:val="24"/>
          <w:szCs w:val="24"/>
        </w:rPr>
        <w:t xml:space="preserve"> </w:t>
      </w:r>
      <w:r w:rsidRPr="005E014F">
        <w:rPr>
          <w:sz w:val="24"/>
          <w:szCs w:val="24"/>
        </w:rPr>
        <w:t xml:space="preserve">(punkty poboru energii elektrycznej) do </w:t>
      </w:r>
      <w:r w:rsidR="001C7619">
        <w:rPr>
          <w:sz w:val="24"/>
          <w:szCs w:val="24"/>
        </w:rPr>
        <w:t>zaproszenia</w:t>
      </w:r>
      <w:r w:rsidRPr="005E014F">
        <w:rPr>
          <w:sz w:val="24"/>
          <w:szCs w:val="24"/>
        </w:rPr>
        <w:t xml:space="preserve"> są ilościami szacunkowymi. </w:t>
      </w:r>
      <w:r w:rsidR="001C7619">
        <w:rPr>
          <w:sz w:val="24"/>
          <w:szCs w:val="24"/>
        </w:rPr>
        <w:t xml:space="preserve">Wykonawca winien uwzględnić wahanie pobory energii na poziomie ok (+/-) 15%. </w:t>
      </w:r>
      <w:r w:rsidRPr="005E014F">
        <w:rPr>
          <w:sz w:val="24"/>
          <w:szCs w:val="24"/>
        </w:rPr>
        <w:t xml:space="preserve">Faktyczne zużycie energii (mniejsze lub większe od prognozy zużycia energii wskazanej w załączniku </w:t>
      </w:r>
      <w:r w:rsidRPr="00C9622B">
        <w:rPr>
          <w:sz w:val="24"/>
          <w:szCs w:val="24"/>
        </w:rPr>
        <w:t xml:space="preserve">nr </w:t>
      </w:r>
      <w:r w:rsidR="00DE3E57">
        <w:rPr>
          <w:sz w:val="24"/>
          <w:szCs w:val="24"/>
        </w:rPr>
        <w:t>4</w:t>
      </w:r>
      <w:r w:rsidRPr="00C9622B">
        <w:rPr>
          <w:sz w:val="24"/>
          <w:szCs w:val="24"/>
        </w:rPr>
        <w:t xml:space="preserve">), </w:t>
      </w:r>
      <w:r w:rsidRPr="005E014F">
        <w:rPr>
          <w:sz w:val="24"/>
          <w:szCs w:val="24"/>
        </w:rPr>
        <w:t>uzależnione będzie wyłącznie od rzeczywistych potrzeb Zamawiającego, z tym że niezależnie od wielkości zużycia Wykonawca zobowiązany jest w każdym przypadku stosować zaoferowane w ofercie ceny energii. Na powyższe Wykonawca wyraża zgodę.</w:t>
      </w:r>
    </w:p>
    <w:p w14:paraId="0CC61E1C" w14:textId="77777777" w:rsidR="00266745" w:rsidRPr="005E014F" w:rsidRDefault="00266745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lastRenderedPageBreak/>
        <w:t>Rozliczenie dostawy energii odbywać się będzie na podstawie rzeczywistego zużycia energii (wskazań układów pomiarowych) wg cen i stawek opłat wynikających ze złożonej oferty.</w:t>
      </w:r>
    </w:p>
    <w:p w14:paraId="277DD012" w14:textId="77777777" w:rsidR="00266745" w:rsidRPr="005E014F" w:rsidRDefault="00266745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Dostawa energii elektrycznej realizowana będzie na podstawie umowy sprzedaży, o której  mowa w art. 5 ust. 2 ustawy </w:t>
      </w:r>
      <w:r w:rsidRPr="005E014F">
        <w:rPr>
          <w:bCs/>
          <w:sz w:val="24"/>
          <w:szCs w:val="24"/>
        </w:rPr>
        <w:t>z dnia 10 kwietnia 1997 r. - Prawo energetyczne (</w:t>
      </w:r>
      <w:r w:rsidRPr="005E014F">
        <w:rPr>
          <w:sz w:val="24"/>
          <w:szCs w:val="24"/>
        </w:rPr>
        <w:t>t.j. Dz. U. z 2021 r. poz. 716 z późn. zm.</w:t>
      </w:r>
      <w:r w:rsidRPr="005E014F">
        <w:rPr>
          <w:bCs/>
          <w:sz w:val="24"/>
          <w:szCs w:val="24"/>
        </w:rPr>
        <w:t>) – zwanej dalej „ustawą – Prawo energetyczne”</w:t>
      </w:r>
      <w:r w:rsidRPr="005E014F">
        <w:rPr>
          <w:sz w:val="24"/>
          <w:szCs w:val="24"/>
        </w:rPr>
        <w:t>.</w:t>
      </w:r>
    </w:p>
    <w:p w14:paraId="20A40959" w14:textId="18305935" w:rsidR="00266745" w:rsidRPr="005E014F" w:rsidRDefault="00266745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bCs/>
          <w:sz w:val="24"/>
          <w:szCs w:val="24"/>
        </w:rPr>
        <w:t xml:space="preserve">Niniejsze </w:t>
      </w:r>
      <w:r w:rsidR="001C7619">
        <w:rPr>
          <w:bCs/>
          <w:sz w:val="24"/>
          <w:szCs w:val="24"/>
        </w:rPr>
        <w:t>zaproszenie</w:t>
      </w:r>
      <w:r w:rsidRPr="005E014F">
        <w:rPr>
          <w:bCs/>
          <w:sz w:val="24"/>
          <w:szCs w:val="24"/>
        </w:rPr>
        <w:t xml:space="preserve"> nie obejmuje świadczenia usług dystrybucji energii elektrycznej.</w:t>
      </w:r>
    </w:p>
    <w:p w14:paraId="500767C2" w14:textId="5F6DFBA6" w:rsidR="00266745" w:rsidRPr="005E014F" w:rsidRDefault="00266745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bCs/>
          <w:sz w:val="24"/>
          <w:szCs w:val="24"/>
        </w:rPr>
        <w:t xml:space="preserve">Wykonawca zapewni sprzedaż </w:t>
      </w:r>
      <w:r w:rsidRPr="005E014F">
        <w:rPr>
          <w:sz w:val="24"/>
          <w:szCs w:val="24"/>
        </w:rPr>
        <w:t xml:space="preserve">energii elektrycznej zgodnie z obowiązującymi standardami jakościowymi obsługi odbiorców określonymi w aktach wykonawczych wydanych na podstawie ustawy – Prawo Energetyczne. </w:t>
      </w:r>
    </w:p>
    <w:p w14:paraId="59C8FDFE" w14:textId="77777777" w:rsidR="00266745" w:rsidRPr="005E014F" w:rsidRDefault="00266745" w:rsidP="00266745">
      <w:pPr>
        <w:pStyle w:val="Tekstpodstawowywcity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Wykonawca musi posiadać aktualną umowę lub promesę lub oświadczenie o posiadaniu  zawarcia umowy z Operatorem Systemu Dystrybucyjnego OSD, tj. Tauron Dystrybucja S.A. umożliwiające sprzedaż energii elektrycznej za pośrednictwem sieci dystrybucyjnej OSD do punktów poboru Zamawiającego.</w:t>
      </w:r>
    </w:p>
    <w:p w14:paraId="2F991492" w14:textId="29A81932" w:rsidR="00266745" w:rsidRPr="005E014F" w:rsidRDefault="00266745" w:rsidP="00266745">
      <w:pPr>
        <w:pStyle w:val="Tekstpodstawowywcity"/>
        <w:widowControl w:val="0"/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Wykaz punktów poboru energii elektrycznej zawarto w załączniku nr </w:t>
      </w:r>
      <w:r w:rsidR="00DE3E57">
        <w:rPr>
          <w:sz w:val="24"/>
          <w:szCs w:val="24"/>
        </w:rPr>
        <w:t>4</w:t>
      </w:r>
      <w:r w:rsidRPr="005E014F">
        <w:rPr>
          <w:sz w:val="24"/>
          <w:szCs w:val="24"/>
        </w:rPr>
        <w:t xml:space="preserve"> do </w:t>
      </w:r>
      <w:r w:rsidR="005526C4">
        <w:rPr>
          <w:sz w:val="24"/>
          <w:szCs w:val="24"/>
        </w:rPr>
        <w:t>niniejszego zaproszenia</w:t>
      </w:r>
      <w:r w:rsidRPr="005E014F">
        <w:rPr>
          <w:sz w:val="24"/>
          <w:szCs w:val="24"/>
        </w:rPr>
        <w:t>.</w:t>
      </w:r>
    </w:p>
    <w:p w14:paraId="1EB6F67D" w14:textId="746620A2" w:rsidR="00266745" w:rsidRPr="005E014F" w:rsidRDefault="00266745" w:rsidP="00266745">
      <w:pPr>
        <w:pStyle w:val="Tekstpodstawowywcity"/>
        <w:widowControl w:val="0"/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Zamawiający w załączniku nr </w:t>
      </w:r>
      <w:r w:rsidR="00DE3E57">
        <w:rPr>
          <w:sz w:val="24"/>
          <w:szCs w:val="24"/>
        </w:rPr>
        <w:t>3</w:t>
      </w:r>
      <w:r w:rsidRPr="005E014F">
        <w:rPr>
          <w:sz w:val="24"/>
          <w:szCs w:val="24"/>
        </w:rPr>
        <w:t xml:space="preserve"> do </w:t>
      </w:r>
      <w:r w:rsidR="005526C4">
        <w:rPr>
          <w:sz w:val="24"/>
          <w:szCs w:val="24"/>
        </w:rPr>
        <w:t>zaproszenia</w:t>
      </w:r>
      <w:r w:rsidRPr="005E014F">
        <w:rPr>
          <w:sz w:val="24"/>
          <w:szCs w:val="24"/>
        </w:rPr>
        <w:t xml:space="preserve"> zawarł Istotne postanowienia umowy, których treść Wykonawca zobowiązany będzie zawrzeć w umowie z Zamawiającym.</w:t>
      </w:r>
    </w:p>
    <w:p w14:paraId="5DBF74C7" w14:textId="77777777" w:rsidR="00266745" w:rsidRPr="005E014F" w:rsidRDefault="00266745" w:rsidP="00266745">
      <w:pPr>
        <w:pStyle w:val="Tekstpodstawowywcity"/>
        <w:widowControl w:val="0"/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Zamawiający do wykonania powyższego zamówienia nie wskazuje czynności w zakresie realizacji zamówienia, w stosunku do których wymaga zatrudnienia przez Wykonawcę lub podwykonawcę na podstawie umowy o pracę.</w:t>
      </w:r>
    </w:p>
    <w:p w14:paraId="14EFE75D" w14:textId="77777777" w:rsidR="00266745" w:rsidRPr="005E014F" w:rsidRDefault="00266745" w:rsidP="00266745">
      <w:pPr>
        <w:pStyle w:val="Tekstpodstawowywcity"/>
        <w:spacing w:after="0" w:line="276" w:lineRule="auto"/>
        <w:ind w:left="426"/>
        <w:jc w:val="both"/>
        <w:rPr>
          <w:sz w:val="24"/>
          <w:szCs w:val="24"/>
        </w:rPr>
      </w:pPr>
    </w:p>
    <w:p w14:paraId="528B91EE" w14:textId="77777777" w:rsidR="00266745" w:rsidRPr="005E014F" w:rsidRDefault="00266745" w:rsidP="00266745">
      <w:pPr>
        <w:pStyle w:val="Nagwek3"/>
        <w:numPr>
          <w:ilvl w:val="0"/>
          <w:numId w:val="10"/>
        </w:numPr>
        <w:spacing w:line="276" w:lineRule="auto"/>
        <w:ind w:left="567" w:hanging="566"/>
        <w:jc w:val="both"/>
        <w:rPr>
          <w:caps/>
          <w:sz w:val="24"/>
          <w:szCs w:val="24"/>
          <w:highlight w:val="lightGray"/>
        </w:rPr>
      </w:pPr>
      <w:r w:rsidRPr="005E014F">
        <w:rPr>
          <w:caps/>
          <w:sz w:val="24"/>
          <w:szCs w:val="24"/>
          <w:highlight w:val="lightGray"/>
        </w:rPr>
        <w:t>TERMIN WYKONANIA ZAMÓWIENIA</w:t>
      </w:r>
    </w:p>
    <w:p w14:paraId="4F6A4BAD" w14:textId="77777777" w:rsidR="00266745" w:rsidRPr="005E014F" w:rsidRDefault="00266745" w:rsidP="00266745">
      <w:pPr>
        <w:spacing w:line="276" w:lineRule="auto"/>
        <w:jc w:val="both"/>
        <w:rPr>
          <w:sz w:val="24"/>
          <w:szCs w:val="24"/>
        </w:rPr>
      </w:pPr>
    </w:p>
    <w:p w14:paraId="3BE5FB1F" w14:textId="77777777" w:rsidR="00266745" w:rsidRPr="005E014F" w:rsidRDefault="00266745" w:rsidP="00266745">
      <w:pPr>
        <w:spacing w:line="276" w:lineRule="auto"/>
        <w:jc w:val="both"/>
        <w:rPr>
          <w:bCs/>
          <w:sz w:val="24"/>
          <w:szCs w:val="24"/>
        </w:rPr>
      </w:pPr>
      <w:r w:rsidRPr="005E014F">
        <w:rPr>
          <w:bCs/>
          <w:sz w:val="24"/>
          <w:szCs w:val="24"/>
        </w:rPr>
        <w:t>Wykonawca będzie wykonywał zamówienie</w:t>
      </w:r>
      <w:r w:rsidRPr="005E014F">
        <w:rPr>
          <w:b/>
          <w:bCs/>
          <w:sz w:val="24"/>
          <w:szCs w:val="24"/>
        </w:rPr>
        <w:t xml:space="preserve"> </w:t>
      </w:r>
      <w:r w:rsidRPr="005E014F">
        <w:rPr>
          <w:bCs/>
          <w:sz w:val="24"/>
          <w:szCs w:val="24"/>
        </w:rPr>
        <w:t xml:space="preserve">w okresie </w:t>
      </w:r>
      <w:r w:rsidRPr="005E014F">
        <w:rPr>
          <w:b/>
          <w:bCs/>
          <w:sz w:val="24"/>
          <w:szCs w:val="24"/>
        </w:rPr>
        <w:t>od dnia 1 kwietnia 2022 roku do dnia 31 stycznia 2023 roku</w:t>
      </w:r>
      <w:r w:rsidRPr="005E014F">
        <w:rPr>
          <w:bCs/>
          <w:sz w:val="24"/>
          <w:szCs w:val="24"/>
        </w:rPr>
        <w:t>.</w:t>
      </w:r>
      <w:r w:rsidRPr="005E014F">
        <w:rPr>
          <w:bCs/>
          <w:sz w:val="24"/>
          <w:szCs w:val="24"/>
        </w:rPr>
        <w:tab/>
      </w:r>
    </w:p>
    <w:p w14:paraId="00DFB4D9" w14:textId="130143F1" w:rsidR="00266745" w:rsidRDefault="00266745" w:rsidP="00266745">
      <w:pPr>
        <w:spacing w:line="276" w:lineRule="auto"/>
        <w:jc w:val="both"/>
        <w:rPr>
          <w:bCs/>
          <w:sz w:val="24"/>
          <w:szCs w:val="24"/>
        </w:rPr>
      </w:pPr>
    </w:p>
    <w:p w14:paraId="12052910" w14:textId="2F95FAE3" w:rsidR="000D2476" w:rsidRPr="005E014F" w:rsidRDefault="000D2476" w:rsidP="000D2476">
      <w:pPr>
        <w:pStyle w:val="Nagwek3"/>
        <w:numPr>
          <w:ilvl w:val="0"/>
          <w:numId w:val="10"/>
        </w:numPr>
        <w:spacing w:line="276" w:lineRule="auto"/>
        <w:ind w:left="567" w:hanging="567"/>
        <w:jc w:val="both"/>
        <w:rPr>
          <w:caps/>
          <w:sz w:val="24"/>
          <w:szCs w:val="24"/>
          <w:highlight w:val="lightGray"/>
        </w:rPr>
      </w:pPr>
      <w:r>
        <w:rPr>
          <w:caps/>
          <w:sz w:val="24"/>
          <w:szCs w:val="24"/>
          <w:highlight w:val="lightGray"/>
        </w:rPr>
        <w:t>projektowane postanowienia</w:t>
      </w:r>
      <w:r w:rsidRPr="005E014F">
        <w:rPr>
          <w:caps/>
          <w:sz w:val="24"/>
          <w:szCs w:val="24"/>
          <w:highlight w:val="lightGray"/>
        </w:rPr>
        <w:t xml:space="preserve"> UMOWY</w:t>
      </w:r>
    </w:p>
    <w:p w14:paraId="6B050BC6" w14:textId="77777777" w:rsidR="000D2476" w:rsidRPr="005E014F" w:rsidRDefault="000D2476" w:rsidP="000D2476">
      <w:pPr>
        <w:spacing w:line="276" w:lineRule="auto"/>
        <w:rPr>
          <w:sz w:val="24"/>
          <w:szCs w:val="24"/>
        </w:rPr>
      </w:pPr>
    </w:p>
    <w:p w14:paraId="3BA19747" w14:textId="6CBAF37D" w:rsidR="000D2476" w:rsidRPr="005E014F" w:rsidRDefault="000D2476" w:rsidP="000D2476">
      <w:pPr>
        <w:spacing w:line="276" w:lineRule="auto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Zamawiający wymaga zawarcia umowy na warunkach określonych w </w:t>
      </w:r>
      <w:r>
        <w:rPr>
          <w:sz w:val="24"/>
          <w:szCs w:val="24"/>
        </w:rPr>
        <w:t>Istotnych Postanowieniach</w:t>
      </w:r>
      <w:r w:rsidRPr="005E014F">
        <w:rPr>
          <w:sz w:val="24"/>
          <w:szCs w:val="24"/>
        </w:rPr>
        <w:t xml:space="preserve"> Umowy stanowiącym</w:t>
      </w:r>
      <w:r w:rsidRPr="005E014F">
        <w:rPr>
          <w:b/>
          <w:sz w:val="24"/>
          <w:szCs w:val="24"/>
        </w:rPr>
        <w:t xml:space="preserve"> Załącznik nr </w:t>
      </w:r>
      <w:r w:rsidR="00DE3E57">
        <w:rPr>
          <w:b/>
          <w:sz w:val="24"/>
          <w:szCs w:val="24"/>
        </w:rPr>
        <w:t>3</w:t>
      </w:r>
      <w:r w:rsidRPr="005E014F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zaproszenia.</w:t>
      </w:r>
    </w:p>
    <w:p w14:paraId="2129A17B" w14:textId="77777777" w:rsidR="00266745" w:rsidRPr="005E014F" w:rsidRDefault="00266745" w:rsidP="00266745">
      <w:pPr>
        <w:spacing w:line="276" w:lineRule="auto"/>
        <w:jc w:val="both"/>
        <w:rPr>
          <w:bCs/>
          <w:sz w:val="24"/>
          <w:szCs w:val="24"/>
        </w:rPr>
      </w:pPr>
    </w:p>
    <w:p w14:paraId="5524AB73" w14:textId="77777777" w:rsidR="00266745" w:rsidRPr="005E014F" w:rsidRDefault="00266745" w:rsidP="00266745">
      <w:pPr>
        <w:pStyle w:val="Nagwek3"/>
        <w:numPr>
          <w:ilvl w:val="0"/>
          <w:numId w:val="10"/>
        </w:numPr>
        <w:spacing w:line="276" w:lineRule="auto"/>
        <w:ind w:left="567" w:hanging="567"/>
        <w:jc w:val="both"/>
        <w:rPr>
          <w:caps/>
          <w:strike/>
          <w:sz w:val="24"/>
          <w:szCs w:val="24"/>
          <w:highlight w:val="lightGray"/>
        </w:rPr>
      </w:pPr>
      <w:r w:rsidRPr="005E014F">
        <w:rPr>
          <w:caps/>
          <w:sz w:val="24"/>
          <w:szCs w:val="24"/>
          <w:highlight w:val="lightGray"/>
        </w:rPr>
        <w:t>WARUNKI UDZIAŁU W POSTĘPOWANIU</w:t>
      </w:r>
    </w:p>
    <w:p w14:paraId="7AD22FDB" w14:textId="77777777" w:rsidR="00266745" w:rsidRPr="005E014F" w:rsidRDefault="00266745" w:rsidP="00266745">
      <w:pPr>
        <w:pStyle w:val="Tekstpodstawowy"/>
        <w:tabs>
          <w:tab w:val="clear" w:pos="142"/>
        </w:tabs>
        <w:spacing w:line="276" w:lineRule="auto"/>
        <w:rPr>
          <w:sz w:val="24"/>
          <w:szCs w:val="24"/>
        </w:rPr>
      </w:pPr>
    </w:p>
    <w:p w14:paraId="6C82DB3E" w14:textId="77777777" w:rsidR="00266745" w:rsidRPr="005E014F" w:rsidRDefault="00266745" w:rsidP="00266745">
      <w:pPr>
        <w:pStyle w:val="Tekstpodstawowy"/>
        <w:numPr>
          <w:ilvl w:val="6"/>
          <w:numId w:val="8"/>
        </w:numPr>
        <w:tabs>
          <w:tab w:val="clear" w:pos="142"/>
        </w:tabs>
        <w:spacing w:line="276" w:lineRule="auto"/>
        <w:ind w:left="426" w:hanging="426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t>O udzielenie zamówienia mogą się ubiegać wykonawcy, którzy:</w:t>
      </w:r>
    </w:p>
    <w:p w14:paraId="730C98F0" w14:textId="77777777" w:rsidR="00266745" w:rsidRPr="005E014F" w:rsidRDefault="00266745" w:rsidP="00266745">
      <w:pPr>
        <w:pStyle w:val="Tekstpodstawowy"/>
        <w:numPr>
          <w:ilvl w:val="1"/>
          <w:numId w:val="14"/>
        </w:numPr>
        <w:tabs>
          <w:tab w:val="clear" w:pos="142"/>
        </w:tabs>
        <w:spacing w:line="276" w:lineRule="auto"/>
        <w:ind w:left="851" w:hanging="425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t>nie podlegają wykluczeniu:</w:t>
      </w:r>
    </w:p>
    <w:p w14:paraId="4799F8DF" w14:textId="5CC830EA" w:rsidR="00266745" w:rsidRPr="005E014F" w:rsidRDefault="00266745" w:rsidP="00266745">
      <w:pPr>
        <w:spacing w:line="276" w:lineRule="auto"/>
        <w:ind w:left="851"/>
        <w:jc w:val="both"/>
        <w:rPr>
          <w:bCs/>
          <w:sz w:val="24"/>
          <w:szCs w:val="24"/>
        </w:rPr>
      </w:pPr>
      <w:r w:rsidRPr="005E014F">
        <w:rPr>
          <w:sz w:val="24"/>
          <w:szCs w:val="24"/>
        </w:rPr>
        <w:t xml:space="preserve">Z postępowania o udzielenie zamówienia wyklucza się Wykonawców, którzy podlegają wykluczeniu na podstawie przepisów, o których mowa w art. 108 ust. 1 pkt 1) – 6) ustawy Pzp, z zastrzeżeniem wyjątków przewidzianych w ustawie Pzp – do potwierdzenia oświadczeniem do oferty – </w:t>
      </w:r>
      <w:r w:rsidRPr="005E014F">
        <w:rPr>
          <w:b/>
          <w:sz w:val="24"/>
          <w:szCs w:val="24"/>
        </w:rPr>
        <w:t xml:space="preserve">Załącznik nr </w:t>
      </w:r>
      <w:r w:rsidR="00DE3E57">
        <w:rPr>
          <w:b/>
          <w:sz w:val="24"/>
          <w:szCs w:val="24"/>
        </w:rPr>
        <w:t>1</w:t>
      </w:r>
      <w:r w:rsidRPr="005E014F">
        <w:rPr>
          <w:b/>
          <w:sz w:val="24"/>
          <w:szCs w:val="24"/>
        </w:rPr>
        <w:t xml:space="preserve"> do </w:t>
      </w:r>
      <w:r w:rsidR="0036083D">
        <w:rPr>
          <w:b/>
          <w:sz w:val="24"/>
          <w:szCs w:val="24"/>
        </w:rPr>
        <w:t>zaproszenia</w:t>
      </w:r>
      <w:r w:rsidRPr="005E014F">
        <w:rPr>
          <w:bCs/>
          <w:sz w:val="24"/>
          <w:szCs w:val="24"/>
        </w:rPr>
        <w:t>.</w:t>
      </w:r>
    </w:p>
    <w:p w14:paraId="44B10D23" w14:textId="77777777" w:rsidR="00266745" w:rsidRPr="005E014F" w:rsidRDefault="00266745" w:rsidP="00266745">
      <w:pPr>
        <w:pStyle w:val="Tekstpodstawowy"/>
        <w:numPr>
          <w:ilvl w:val="1"/>
          <w:numId w:val="14"/>
        </w:numPr>
        <w:tabs>
          <w:tab w:val="clear" w:pos="142"/>
        </w:tabs>
        <w:spacing w:line="276" w:lineRule="auto"/>
        <w:ind w:left="851" w:hanging="425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t>spełniają warunki udziału w postępowaniu dotyczące:</w:t>
      </w:r>
    </w:p>
    <w:p w14:paraId="7634E509" w14:textId="77777777" w:rsidR="00266745" w:rsidRPr="005E014F" w:rsidRDefault="00266745" w:rsidP="00266745">
      <w:pPr>
        <w:pStyle w:val="Tekstpodstawowy"/>
        <w:numPr>
          <w:ilvl w:val="2"/>
          <w:numId w:val="14"/>
        </w:numPr>
        <w:tabs>
          <w:tab w:val="clear" w:pos="142"/>
        </w:tabs>
        <w:spacing w:line="276" w:lineRule="auto"/>
        <w:ind w:left="1276" w:hanging="425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t>zdolności do występowania w obrocie gospodarczym:</w:t>
      </w:r>
    </w:p>
    <w:p w14:paraId="4594B331" w14:textId="35B29E33" w:rsidR="00266745" w:rsidRPr="005E014F" w:rsidRDefault="00266745" w:rsidP="0036083D">
      <w:pPr>
        <w:pStyle w:val="Tekstpodstawowy"/>
        <w:tabs>
          <w:tab w:val="clear" w:pos="142"/>
        </w:tabs>
        <w:spacing w:line="276" w:lineRule="auto"/>
        <w:ind w:left="720"/>
        <w:rPr>
          <w:bCs/>
          <w:sz w:val="24"/>
          <w:szCs w:val="24"/>
        </w:rPr>
      </w:pPr>
      <w:r w:rsidRPr="005E014F">
        <w:rPr>
          <w:bCs/>
          <w:sz w:val="24"/>
          <w:szCs w:val="24"/>
        </w:rPr>
        <w:t xml:space="preserve">   Zamawiający nie precyzuje w tym zakresie szczegółowych warunków.</w:t>
      </w:r>
    </w:p>
    <w:p w14:paraId="65B7739F" w14:textId="77777777" w:rsidR="00266745" w:rsidRPr="005E014F" w:rsidRDefault="00266745" w:rsidP="00266745">
      <w:pPr>
        <w:pStyle w:val="Tekstpodstawowy"/>
        <w:numPr>
          <w:ilvl w:val="2"/>
          <w:numId w:val="14"/>
        </w:numPr>
        <w:tabs>
          <w:tab w:val="clear" w:pos="142"/>
        </w:tabs>
        <w:spacing w:line="276" w:lineRule="auto"/>
        <w:ind w:left="1276" w:hanging="425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lastRenderedPageBreak/>
        <w:t>uprawnień do prowadzenia określonej działalności gospodarczej lub zawodowej, o ile wynika to z odrębnych przepisów:</w:t>
      </w:r>
    </w:p>
    <w:p w14:paraId="06622399" w14:textId="77777777" w:rsidR="00266745" w:rsidRPr="005E014F" w:rsidRDefault="00266745" w:rsidP="00266745">
      <w:pPr>
        <w:pStyle w:val="Standard"/>
        <w:tabs>
          <w:tab w:val="left" w:pos="709"/>
          <w:tab w:val="left" w:pos="1276"/>
        </w:tabs>
        <w:spacing w:line="276" w:lineRule="auto"/>
        <w:ind w:left="1276"/>
        <w:jc w:val="both"/>
      </w:pPr>
      <w:r w:rsidRPr="005E014F">
        <w:t>W ramach niniejszego warunku, Wykonawca zobowiązany jest wykazać, że posiada:</w:t>
      </w:r>
    </w:p>
    <w:p w14:paraId="7DFC67A4" w14:textId="77777777" w:rsidR="00266745" w:rsidRPr="005E014F" w:rsidRDefault="00266745" w:rsidP="00266745">
      <w:pPr>
        <w:pStyle w:val="Standard"/>
        <w:numPr>
          <w:ilvl w:val="0"/>
          <w:numId w:val="26"/>
        </w:numPr>
        <w:tabs>
          <w:tab w:val="left" w:pos="709"/>
          <w:tab w:val="left" w:pos="1560"/>
        </w:tabs>
        <w:autoSpaceDN/>
        <w:spacing w:line="276" w:lineRule="auto"/>
        <w:ind w:left="1560" w:hanging="284"/>
        <w:jc w:val="both"/>
      </w:pPr>
      <w:r w:rsidRPr="005E014F">
        <w:t>aktualnie obowiązującą koncesję na prowadzenie działalności gospodarczej w zakresie obrotu energią elektryczną wydanej przez Prezesa Urzędu Regulacji Energetyki,</w:t>
      </w:r>
    </w:p>
    <w:p w14:paraId="5720EE38" w14:textId="77777777" w:rsidR="00266745" w:rsidRPr="005E014F" w:rsidRDefault="00266745" w:rsidP="00266745">
      <w:pPr>
        <w:pStyle w:val="Standard"/>
        <w:numPr>
          <w:ilvl w:val="0"/>
          <w:numId w:val="26"/>
        </w:numPr>
        <w:tabs>
          <w:tab w:val="left" w:pos="709"/>
          <w:tab w:val="left" w:pos="1560"/>
        </w:tabs>
        <w:autoSpaceDN/>
        <w:spacing w:line="276" w:lineRule="auto"/>
        <w:ind w:left="1560" w:hanging="284"/>
        <w:jc w:val="both"/>
      </w:pPr>
      <w:r w:rsidRPr="005E014F">
        <w:t>aktualną umowę lub promesę lub oświadczenie o posiadaniu umowy z Tauron Dystrybucja S.A., umożliwiającą sprzedaż energii elektrycznej za pośrednictwem sieci dystrybucyjnej Tauron Dystrybucja S.A. do punktów poboru Zamawiającego.</w:t>
      </w:r>
    </w:p>
    <w:p w14:paraId="33620C7A" w14:textId="77777777" w:rsidR="00266745" w:rsidRPr="005E014F" w:rsidRDefault="00266745" w:rsidP="00266745">
      <w:pPr>
        <w:pStyle w:val="Tekstpodstawowy"/>
        <w:numPr>
          <w:ilvl w:val="2"/>
          <w:numId w:val="14"/>
        </w:numPr>
        <w:tabs>
          <w:tab w:val="clear" w:pos="142"/>
        </w:tabs>
        <w:spacing w:line="276" w:lineRule="auto"/>
        <w:ind w:left="1276" w:hanging="425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t>sytuacji ekonomicznej lub finansowej:</w:t>
      </w:r>
    </w:p>
    <w:p w14:paraId="42ECA093" w14:textId="77777777" w:rsidR="00266745" w:rsidRPr="005E014F" w:rsidRDefault="00266745" w:rsidP="00266745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4"/>
          <w:szCs w:val="24"/>
        </w:rPr>
      </w:pPr>
      <w:r w:rsidRPr="005E014F">
        <w:rPr>
          <w:sz w:val="24"/>
          <w:szCs w:val="24"/>
        </w:rPr>
        <w:t>Zamawiający nie precyzuje w tym zakresie szczegółowych warunków.</w:t>
      </w:r>
    </w:p>
    <w:p w14:paraId="43E6041E" w14:textId="77777777" w:rsidR="00266745" w:rsidRPr="005E014F" w:rsidRDefault="00266745" w:rsidP="00266745">
      <w:pPr>
        <w:pStyle w:val="Tekstpodstawowy"/>
        <w:numPr>
          <w:ilvl w:val="2"/>
          <w:numId w:val="14"/>
        </w:numPr>
        <w:tabs>
          <w:tab w:val="clear" w:pos="142"/>
        </w:tabs>
        <w:spacing w:line="276" w:lineRule="auto"/>
        <w:ind w:left="1276" w:hanging="425"/>
        <w:rPr>
          <w:b/>
          <w:sz w:val="24"/>
          <w:szCs w:val="24"/>
        </w:rPr>
      </w:pPr>
      <w:r w:rsidRPr="005E014F">
        <w:rPr>
          <w:b/>
          <w:sz w:val="24"/>
          <w:szCs w:val="24"/>
        </w:rPr>
        <w:t>zdolności technicznej lub zawodowej:</w:t>
      </w:r>
    </w:p>
    <w:p w14:paraId="1D13C2DD" w14:textId="77777777" w:rsidR="00266745" w:rsidRPr="005E014F" w:rsidRDefault="00266745" w:rsidP="00266745">
      <w:pPr>
        <w:pStyle w:val="Tekstpodstawowy"/>
        <w:tabs>
          <w:tab w:val="clear" w:pos="142"/>
        </w:tabs>
        <w:spacing w:line="276" w:lineRule="auto"/>
        <w:ind w:left="1276"/>
        <w:rPr>
          <w:b/>
          <w:sz w:val="24"/>
          <w:szCs w:val="24"/>
        </w:rPr>
      </w:pPr>
      <w:r w:rsidRPr="005E014F">
        <w:rPr>
          <w:sz w:val="24"/>
          <w:szCs w:val="24"/>
        </w:rPr>
        <w:t>Zamawiający nie precyzuje w tym zakresie szczegółowych warunków.</w:t>
      </w:r>
    </w:p>
    <w:p w14:paraId="746C3D26" w14:textId="1130777E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W odniesieniu do warunków dotyczących wykształcenia, kwalifikacji zawodowych lub doświadczenia wykonawcy wspólnie ubiegający się o udzielenie zamówienia mogą polegać na zdolnościach tych z wykonawców, którzy wykonają usługi, do realizacji których te zdolności są wymagane. W przypadku, o którym mowa powyżej, wykonawcy wspólnie ubiegający się udzielenie zamówienia dołączają oświadczenie, z którego wynika, które usługi wykonają poszczególni wykonawcy – w zgodzie ze wzorem stanowiącym </w:t>
      </w:r>
      <w:r w:rsidRPr="005E014F">
        <w:rPr>
          <w:b/>
          <w:sz w:val="24"/>
          <w:szCs w:val="24"/>
        </w:rPr>
        <w:t xml:space="preserve">Załącznik Nr </w:t>
      </w:r>
      <w:r w:rsidR="00DE3E57">
        <w:rPr>
          <w:b/>
          <w:sz w:val="24"/>
          <w:szCs w:val="24"/>
        </w:rPr>
        <w:t>2</w:t>
      </w:r>
      <w:r w:rsidRPr="005E014F">
        <w:rPr>
          <w:b/>
          <w:sz w:val="24"/>
          <w:szCs w:val="24"/>
        </w:rPr>
        <w:t xml:space="preserve"> do </w:t>
      </w:r>
      <w:r w:rsidR="00C9622B">
        <w:rPr>
          <w:b/>
          <w:sz w:val="24"/>
          <w:szCs w:val="24"/>
        </w:rPr>
        <w:t>zaproszenia</w:t>
      </w:r>
      <w:r w:rsidRPr="005E014F">
        <w:rPr>
          <w:sz w:val="24"/>
          <w:szCs w:val="24"/>
        </w:rPr>
        <w:t>.</w:t>
      </w:r>
    </w:p>
    <w:p w14:paraId="7772E079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realizację zamówienia.</w:t>
      </w:r>
    </w:p>
    <w:p w14:paraId="0D1A83F6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Zamawiający nie będzie badać, czy nie zachodzą wobec podwykonawcy nie będącego podmiotem udostępniającym zasoby, podstawy wykluczenia, które zostały przewidziane względem wykonawcy. Wobec powyższego Zamawiający nie żąda od wykonawcy przedstawienia oświadczenia, o którym mowa w art. 125 ust. 1 ustawy, lub podmiotowych środków dowodowych dotyczących tego podwykonawcy.</w:t>
      </w:r>
    </w:p>
    <w:p w14:paraId="4D452D89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Wykonawca może w celu potwierdzenia spełniania warunków udziału w postępowaniu, w 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1F0D14F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3E9ABD29" w14:textId="52175632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Wykonawca, który polega na zdolnościach lub sytuacji podmiotów udostępniających zasoby, składa</w:t>
      </w:r>
      <w:r w:rsidR="00957D32">
        <w:rPr>
          <w:sz w:val="24"/>
          <w:szCs w:val="24"/>
        </w:rPr>
        <w:t xml:space="preserve"> </w:t>
      </w:r>
      <w:r w:rsidRPr="005E014F">
        <w:rPr>
          <w:sz w:val="24"/>
          <w:szCs w:val="24"/>
        </w:rPr>
        <w:t xml:space="preserve">zobowiązanie podmiotu udostępniającego zasoby do oddania mu do dyspozycji niezbędnych zasobów na potrzeby realizacji danego zamówienia lub inny </w:t>
      </w:r>
      <w:r w:rsidRPr="005E014F">
        <w:rPr>
          <w:sz w:val="24"/>
          <w:szCs w:val="24"/>
        </w:rPr>
        <w:lastRenderedPageBreak/>
        <w:t>podmiotowy środek dowodowy potwierdzający, że wykonawca realizując zamówienie, będzie dysponował niezbędnymi zasobami tych podmiotów.</w:t>
      </w:r>
    </w:p>
    <w:p w14:paraId="5157924E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Zobowiązanie podmiotu udostępniającego zasoby, o którym mowa w ust. poprzedzającym, potwierdza, że stosunek łączący wykonawcę z podmiotami udostępniającymi zasoby gwarantuje rzeczywisty dostęp do tych zasobów oraz określa w szczególności:</w:t>
      </w:r>
    </w:p>
    <w:p w14:paraId="27948DF5" w14:textId="77777777" w:rsidR="00266745" w:rsidRPr="005E014F" w:rsidRDefault="00266745" w:rsidP="00266745">
      <w:pPr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1)  </w:t>
      </w:r>
      <w:r w:rsidRPr="005E014F">
        <w:rPr>
          <w:sz w:val="24"/>
          <w:szCs w:val="24"/>
        </w:rPr>
        <w:tab/>
        <w:t>zakres dostępnych wykonawcy zasobów podmiotu udostępniającego zasoby;</w:t>
      </w:r>
    </w:p>
    <w:p w14:paraId="0916BEC2" w14:textId="77777777" w:rsidR="00266745" w:rsidRPr="005E014F" w:rsidRDefault="00266745" w:rsidP="00266745">
      <w:pPr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2)  </w:t>
      </w:r>
      <w:r w:rsidRPr="005E014F">
        <w:rPr>
          <w:sz w:val="24"/>
          <w:szCs w:val="24"/>
        </w:rPr>
        <w:tab/>
        <w:t>sposób i okres udostępnienia wykonawcy i wykorzystania przez niego zasobów podmiotu udostępniającego te zasoby przy wykonywaniu zamówienia;</w:t>
      </w:r>
    </w:p>
    <w:p w14:paraId="48A0C848" w14:textId="77777777" w:rsidR="00266745" w:rsidRPr="005E014F" w:rsidRDefault="00266745" w:rsidP="00266745">
      <w:pPr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3)   </w:t>
      </w:r>
      <w:r w:rsidRPr="005E014F">
        <w:rPr>
          <w:sz w:val="24"/>
          <w:szCs w:val="24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B3047A6" w14:textId="2E7C1946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</w:t>
      </w:r>
      <w:r w:rsidR="0036083D">
        <w:rPr>
          <w:sz w:val="24"/>
          <w:szCs w:val="24"/>
        </w:rPr>
        <w:t xml:space="preserve"> </w:t>
      </w:r>
      <w:r w:rsidRPr="005E014F">
        <w:rPr>
          <w:sz w:val="24"/>
          <w:szCs w:val="24"/>
        </w:rPr>
        <w:t>a także bada, czy nie zachodzą wobec tego podmiotu podstawy wykluczenia, które zostały przewidziane względem wykonawcy.</w:t>
      </w:r>
    </w:p>
    <w:p w14:paraId="66398ECF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9287D6E" w14:textId="77777777" w:rsidR="00266745" w:rsidRPr="005E014F" w:rsidRDefault="00266745" w:rsidP="00266745">
      <w:pPr>
        <w:numPr>
          <w:ilvl w:val="6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</w:t>
      </w:r>
    </w:p>
    <w:p w14:paraId="225B5913" w14:textId="77777777" w:rsidR="00266745" w:rsidRPr="005E014F" w:rsidRDefault="00266745" w:rsidP="00266745">
      <w:pPr>
        <w:spacing w:line="276" w:lineRule="auto"/>
        <w:jc w:val="both"/>
        <w:rPr>
          <w:sz w:val="24"/>
          <w:szCs w:val="24"/>
        </w:rPr>
      </w:pPr>
    </w:p>
    <w:p w14:paraId="2574DFCE" w14:textId="472609BA" w:rsidR="00266745" w:rsidRPr="005E014F" w:rsidRDefault="00957D32" w:rsidP="00266745">
      <w:pPr>
        <w:pStyle w:val="Nagwek3"/>
        <w:numPr>
          <w:ilvl w:val="0"/>
          <w:numId w:val="10"/>
        </w:numPr>
        <w:spacing w:line="276" w:lineRule="auto"/>
        <w:ind w:left="567" w:hanging="566"/>
        <w:jc w:val="both"/>
        <w:rPr>
          <w:caps/>
          <w:sz w:val="24"/>
          <w:szCs w:val="24"/>
          <w:highlight w:val="lightGray"/>
        </w:rPr>
      </w:pPr>
      <w:r>
        <w:rPr>
          <w:caps/>
          <w:sz w:val="24"/>
          <w:szCs w:val="24"/>
          <w:highlight w:val="lightGray"/>
        </w:rPr>
        <w:t xml:space="preserve">warunki udziału w postępowaniu oraz </w:t>
      </w:r>
      <w:r w:rsidR="00FC57DC">
        <w:rPr>
          <w:caps/>
          <w:sz w:val="24"/>
          <w:szCs w:val="24"/>
          <w:highlight w:val="lightGray"/>
        </w:rPr>
        <w:t>informacja o</w:t>
      </w:r>
      <w:r>
        <w:rPr>
          <w:caps/>
          <w:sz w:val="24"/>
          <w:szCs w:val="24"/>
          <w:highlight w:val="lightGray"/>
        </w:rPr>
        <w:t xml:space="preserve"> oświadczeniach i dokumentach, które należy przedłożyć zam</w:t>
      </w:r>
      <w:r w:rsidR="00DE3E57">
        <w:rPr>
          <w:caps/>
          <w:sz w:val="24"/>
          <w:szCs w:val="24"/>
          <w:highlight w:val="lightGray"/>
        </w:rPr>
        <w:t>a</w:t>
      </w:r>
      <w:r>
        <w:rPr>
          <w:caps/>
          <w:sz w:val="24"/>
          <w:szCs w:val="24"/>
          <w:highlight w:val="lightGray"/>
        </w:rPr>
        <w:t>wiającemu</w:t>
      </w:r>
    </w:p>
    <w:p w14:paraId="0FBABAA1" w14:textId="77777777" w:rsidR="00266745" w:rsidRPr="005E014F" w:rsidRDefault="00266745" w:rsidP="00266745">
      <w:pPr>
        <w:tabs>
          <w:tab w:val="left" w:pos="567"/>
        </w:tabs>
        <w:spacing w:line="276" w:lineRule="auto"/>
        <w:jc w:val="both"/>
        <w:rPr>
          <w:color w:val="FF0000"/>
          <w:sz w:val="24"/>
          <w:szCs w:val="24"/>
        </w:rPr>
      </w:pPr>
    </w:p>
    <w:p w14:paraId="781847CE" w14:textId="77EA8ED6" w:rsidR="00EA74B9" w:rsidRPr="00EA74B9" w:rsidRDefault="00EA74B9" w:rsidP="00EA74B9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r w:rsidRPr="00EA74B9">
        <w:rPr>
          <w:rStyle w:val="markedcontent"/>
          <w:sz w:val="24"/>
          <w:szCs w:val="24"/>
        </w:rPr>
        <w:t xml:space="preserve">Osoba przystępująca do negocjacji w imieniu Państwa firmy obowiązana będzie przesłać </w:t>
      </w:r>
      <w:r w:rsidRPr="00EA74B9">
        <w:rPr>
          <w:sz w:val="24"/>
          <w:szCs w:val="24"/>
        </w:rPr>
        <w:t xml:space="preserve">pełnomocnictwo lub inny dokument potwierdzający umocowanie do reprezentowania wykonawcy – jeżeli w imieniu wykonawcy działa osoba, której umocowanie do jego reprezentowania nie wynika z dokumentów, o których mowa w pkt 2) poniżej. Postanowienie niniejsze stosuje się odpowiednio do osoby działającej w imieniu wykonawców wspólnie ubiegających się o udzielenie zamówienia publicznego, do osoby działającej w imieniu podmiotu udostępniającego zasoby na zasadach określonych w art. 118 ustawy. Pełnomocnictwo winno być udzielone przez osobę uprawnioną do reprezentowania odpowiednio wykonawcy, wykonawców wspólnie ubiegających się o udzielenie zamówienia publicznego lub podmiotu udostępniającego zasoby oraz złożone </w:t>
      </w:r>
      <w:r w:rsidRPr="00EA74B9">
        <w:rPr>
          <w:sz w:val="24"/>
          <w:szCs w:val="24"/>
        </w:rPr>
        <w:lastRenderedPageBreak/>
        <w:t>w postaci elektronicznej w oryginale lub elektronicznej kopii poświadczonej za zgodność z oryginałem przez notariusza;</w:t>
      </w:r>
    </w:p>
    <w:p w14:paraId="1DB6D855" w14:textId="47B8A99E" w:rsidR="00EA74B9" w:rsidRPr="00EA74B9" w:rsidRDefault="00EA74B9" w:rsidP="00EA74B9">
      <w:pPr>
        <w:pStyle w:val="Akapitzlist"/>
        <w:widowControl w:val="0"/>
        <w:numPr>
          <w:ilvl w:val="3"/>
          <w:numId w:val="29"/>
        </w:numPr>
        <w:spacing w:line="276" w:lineRule="auto"/>
        <w:ind w:left="284" w:right="150"/>
        <w:jc w:val="both"/>
        <w:rPr>
          <w:rFonts w:eastAsia="Arial"/>
          <w:sz w:val="24"/>
          <w:szCs w:val="24"/>
        </w:rPr>
      </w:pPr>
      <w:r w:rsidRPr="00EA74B9">
        <w:rPr>
          <w:rFonts w:eastAsia="Arial"/>
          <w:sz w:val="24"/>
          <w:szCs w:val="24"/>
        </w:rPr>
        <w:t>Nie później niż wraz z zawarciem umowy w sprawie zamówienia publicznego, Wykonawca obowiązany jest złożyć, aktualne na dzień złożenia, następujące dokumenty i oświadczenia:</w:t>
      </w:r>
    </w:p>
    <w:p w14:paraId="1337A537" w14:textId="479F7971" w:rsidR="00EA71D9" w:rsidRPr="00EA74B9" w:rsidRDefault="00EA74B9" w:rsidP="00EA74B9">
      <w:pPr>
        <w:pStyle w:val="Akapitzlist"/>
        <w:widowControl w:val="0"/>
        <w:numPr>
          <w:ilvl w:val="0"/>
          <w:numId w:val="32"/>
        </w:numPr>
        <w:spacing w:line="276" w:lineRule="auto"/>
        <w:ind w:right="150"/>
        <w:jc w:val="both"/>
        <w:rPr>
          <w:rFonts w:eastAsia="Arial"/>
          <w:b/>
          <w:bCs/>
          <w:sz w:val="24"/>
          <w:szCs w:val="24"/>
        </w:rPr>
      </w:pPr>
      <w:r w:rsidRPr="00EA74B9">
        <w:rPr>
          <w:rFonts w:eastAsia="Arial"/>
          <w:sz w:val="24"/>
          <w:szCs w:val="24"/>
        </w:rPr>
        <w:t>O</w:t>
      </w:r>
      <w:r w:rsidR="00FC57DC" w:rsidRPr="00EA74B9">
        <w:rPr>
          <w:rFonts w:eastAsia="Arial"/>
          <w:sz w:val="24"/>
          <w:szCs w:val="24"/>
        </w:rPr>
        <w:t>świadczenie</w:t>
      </w:r>
      <w:r>
        <w:rPr>
          <w:rFonts w:eastAsia="Arial"/>
          <w:sz w:val="24"/>
          <w:szCs w:val="24"/>
        </w:rPr>
        <w:t>,</w:t>
      </w:r>
      <w:r w:rsidR="00FC57DC" w:rsidRPr="00EA74B9">
        <w:rPr>
          <w:rFonts w:eastAsia="Arial"/>
          <w:sz w:val="24"/>
          <w:szCs w:val="24"/>
        </w:rPr>
        <w:t xml:space="preserve"> </w:t>
      </w:r>
      <w:r w:rsidR="00435E34" w:rsidRPr="00EA74B9">
        <w:rPr>
          <w:rFonts w:eastAsia="Arial"/>
          <w:sz w:val="24"/>
          <w:szCs w:val="24"/>
        </w:rPr>
        <w:t xml:space="preserve">o którym mowa w art. 125 ust. 1 ustawy Pzp, o niepodleganiu, wykluczeniu i spełnianiu warunków udziału w postępowaniu, w zakresie wskazanym przez Zamawiającego – </w:t>
      </w:r>
      <w:r w:rsidR="00435E34" w:rsidRPr="00EA74B9">
        <w:rPr>
          <w:rFonts w:eastAsia="Arial"/>
          <w:b/>
          <w:bCs/>
          <w:sz w:val="24"/>
          <w:szCs w:val="24"/>
        </w:rPr>
        <w:t>wg wzoru stanowiącego załącznik</w:t>
      </w:r>
      <w:r w:rsidR="00C9622B" w:rsidRPr="00EA74B9">
        <w:rPr>
          <w:rFonts w:eastAsia="Arial"/>
          <w:b/>
          <w:bCs/>
          <w:sz w:val="24"/>
          <w:szCs w:val="24"/>
        </w:rPr>
        <w:t>i</w:t>
      </w:r>
      <w:r w:rsidR="00435E34" w:rsidRPr="00EA74B9">
        <w:rPr>
          <w:rFonts w:eastAsia="Arial"/>
          <w:b/>
          <w:bCs/>
          <w:sz w:val="24"/>
          <w:szCs w:val="24"/>
        </w:rPr>
        <w:t xml:space="preserve"> nr </w:t>
      </w:r>
      <w:r w:rsidR="00DE3E57">
        <w:rPr>
          <w:rFonts w:eastAsia="Arial"/>
          <w:b/>
          <w:bCs/>
          <w:sz w:val="24"/>
          <w:szCs w:val="24"/>
        </w:rPr>
        <w:t>1</w:t>
      </w:r>
      <w:r w:rsidR="00435E34" w:rsidRPr="00EA74B9">
        <w:rPr>
          <w:rFonts w:eastAsia="Arial"/>
          <w:b/>
          <w:bCs/>
          <w:sz w:val="24"/>
          <w:szCs w:val="24"/>
        </w:rPr>
        <w:t xml:space="preserve"> i </w:t>
      </w:r>
      <w:r w:rsidR="00DE3E57">
        <w:rPr>
          <w:rFonts w:eastAsia="Arial"/>
          <w:b/>
          <w:bCs/>
          <w:sz w:val="24"/>
          <w:szCs w:val="24"/>
        </w:rPr>
        <w:t>2</w:t>
      </w:r>
      <w:r w:rsidR="00435E34" w:rsidRPr="00EA74B9">
        <w:rPr>
          <w:rFonts w:eastAsia="Arial"/>
          <w:b/>
          <w:bCs/>
          <w:sz w:val="24"/>
          <w:szCs w:val="24"/>
        </w:rPr>
        <w:t xml:space="preserve"> do zaprosz</w:t>
      </w:r>
      <w:r w:rsidR="00EA71D9" w:rsidRPr="00EA74B9">
        <w:rPr>
          <w:rFonts w:eastAsia="Arial"/>
          <w:b/>
          <w:bCs/>
          <w:sz w:val="24"/>
          <w:szCs w:val="24"/>
        </w:rPr>
        <w:t>enia.</w:t>
      </w:r>
    </w:p>
    <w:p w14:paraId="6EB82FC2" w14:textId="6C298B33" w:rsidR="00EA71D9" w:rsidRPr="00EA74B9" w:rsidRDefault="00EA71D9" w:rsidP="00EA74B9">
      <w:pPr>
        <w:pStyle w:val="Akapitzlist"/>
        <w:widowControl w:val="0"/>
        <w:numPr>
          <w:ilvl w:val="0"/>
          <w:numId w:val="32"/>
        </w:numPr>
        <w:spacing w:line="276" w:lineRule="auto"/>
        <w:ind w:right="150"/>
        <w:jc w:val="both"/>
        <w:rPr>
          <w:rFonts w:eastAsia="Arial"/>
          <w:sz w:val="24"/>
          <w:szCs w:val="24"/>
        </w:rPr>
      </w:pPr>
      <w:r w:rsidRPr="00EA74B9">
        <w:rPr>
          <w:sz w:val="24"/>
          <w:szCs w:val="24"/>
        </w:rPr>
        <w:t>odpis lub informacja z Krajowego Rejestru Sądowego, Centralnej Ewidencji i Informacji o Działalności Gospodarczej lub innego właściwego rejestru – w celu potwierdzenia, że osoba działająca w imieniu wykonawcy lub w imieniu podmiotu udostępniającego zasoby na zasadach określonych w art. 118 ustawy, jest umocowana do jego reprezentowania. Wykonawca nie jest zobowiązany do złożenia ww. dokumentów, jeżeli Zamawiający może je uzyskać za pomocą bezpłatnych i ogólnodostępnych baz danych, o ile wykonawca wskaże w Formularzu ofertowym, dane umożliwiające dostęp do tych dokumentów;</w:t>
      </w:r>
    </w:p>
    <w:p w14:paraId="679D6E8F" w14:textId="406B4890" w:rsidR="00EA71D9" w:rsidRDefault="0086316B" w:rsidP="00EA74B9">
      <w:pPr>
        <w:pStyle w:val="Akapitzlist"/>
        <w:widowControl w:val="0"/>
        <w:numPr>
          <w:ilvl w:val="0"/>
          <w:numId w:val="32"/>
        </w:numPr>
        <w:spacing w:line="276" w:lineRule="auto"/>
        <w:ind w:right="15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</w:t>
      </w:r>
      <w:r w:rsidR="00EA71D9" w:rsidRPr="00EA71D9">
        <w:rPr>
          <w:rFonts w:eastAsia="Arial"/>
          <w:sz w:val="24"/>
          <w:szCs w:val="24"/>
        </w:rPr>
        <w:t xml:space="preserve"> celu potwierdzenia </w:t>
      </w:r>
      <w:r w:rsidR="00EA71D9">
        <w:rPr>
          <w:rFonts w:eastAsia="Arial"/>
          <w:sz w:val="24"/>
          <w:szCs w:val="24"/>
        </w:rPr>
        <w:t>spełniania przez Wykonawcę warunków udziału w postępowaniu</w:t>
      </w:r>
      <w:r w:rsidR="00EA71D9" w:rsidRPr="00EA71D9">
        <w:rPr>
          <w:rFonts w:eastAsia="Arial"/>
          <w:sz w:val="24"/>
          <w:szCs w:val="24"/>
        </w:rPr>
        <w:t xml:space="preserve"> Wykonawc</w:t>
      </w:r>
      <w:r w:rsidR="00EA71D9">
        <w:rPr>
          <w:rFonts w:eastAsia="Arial"/>
          <w:sz w:val="24"/>
          <w:szCs w:val="24"/>
        </w:rPr>
        <w:t>a</w:t>
      </w:r>
      <w:r w:rsidR="00EA71D9" w:rsidRPr="00EA71D9">
        <w:rPr>
          <w:rFonts w:eastAsia="Arial"/>
          <w:sz w:val="24"/>
          <w:szCs w:val="24"/>
        </w:rPr>
        <w:t xml:space="preserve"> zobowiązany będzie złożyć następujące </w:t>
      </w:r>
      <w:r w:rsidR="00EA71D9">
        <w:rPr>
          <w:rFonts w:eastAsia="Arial"/>
          <w:sz w:val="24"/>
          <w:szCs w:val="24"/>
        </w:rPr>
        <w:t>dokumenty i oświadczenia:</w:t>
      </w:r>
    </w:p>
    <w:p w14:paraId="7B51F5E4" w14:textId="0C53DDFC" w:rsidR="004C49CC" w:rsidRPr="005E014F" w:rsidRDefault="004C49CC" w:rsidP="004C49CC">
      <w:pPr>
        <w:pStyle w:val="Standard"/>
        <w:numPr>
          <w:ilvl w:val="0"/>
          <w:numId w:val="26"/>
        </w:numPr>
        <w:tabs>
          <w:tab w:val="clear" w:pos="0"/>
        </w:tabs>
        <w:autoSpaceDN/>
        <w:spacing w:line="276" w:lineRule="auto"/>
        <w:ind w:left="1276" w:hanging="426"/>
        <w:jc w:val="both"/>
      </w:pPr>
      <w:r>
        <w:t xml:space="preserve">kopię </w:t>
      </w:r>
      <w:r w:rsidRPr="005E014F">
        <w:t>aktualnie obowiązując</w:t>
      </w:r>
      <w:r>
        <w:t>ej</w:t>
      </w:r>
      <w:r w:rsidRPr="005E014F">
        <w:t xml:space="preserve"> koncesję na prowadzenie działalności gospodarczej w zakresie obrotu energią elektryczną wydanej przez Prezesa Urzędu Regulacji Energetyki,</w:t>
      </w:r>
    </w:p>
    <w:p w14:paraId="4FCBA608" w14:textId="7568ED8E" w:rsidR="00EA71D9" w:rsidRPr="004C49CC" w:rsidRDefault="004C49CC" w:rsidP="004C49CC">
      <w:pPr>
        <w:pStyle w:val="Standard"/>
        <w:numPr>
          <w:ilvl w:val="0"/>
          <w:numId w:val="26"/>
        </w:numPr>
        <w:tabs>
          <w:tab w:val="clear" w:pos="0"/>
        </w:tabs>
        <w:autoSpaceDN/>
        <w:spacing w:line="276" w:lineRule="auto"/>
        <w:ind w:left="1276" w:hanging="426"/>
        <w:jc w:val="both"/>
        <w:rPr>
          <w:color w:val="FF0000"/>
        </w:rPr>
      </w:pPr>
      <w:r w:rsidRPr="005E014F">
        <w:t>aktualn</w:t>
      </w:r>
      <w:r>
        <w:t>e</w:t>
      </w:r>
      <w:r w:rsidRPr="005E014F">
        <w:t xml:space="preserve"> oświadczenie</w:t>
      </w:r>
      <w:r>
        <w:t>,</w:t>
      </w:r>
      <w:r w:rsidRPr="005E014F">
        <w:t xml:space="preserve"> umowę lub promesę lub o posiadaniu umowy z Tauron Dystrybucja S.A umożliwiającą sprzedaż energii elektrycznej za pośrednictwem sieci dystrybucyjnej Tauron Dystrybucja  S.A do punktów poboru Zamawiającego.</w:t>
      </w:r>
    </w:p>
    <w:p w14:paraId="76E279C6" w14:textId="77777777" w:rsidR="004C49CC" w:rsidRPr="004C49CC" w:rsidRDefault="004C49CC" w:rsidP="00266745">
      <w:pPr>
        <w:spacing w:line="276" w:lineRule="auto"/>
        <w:jc w:val="both"/>
        <w:rPr>
          <w:bCs/>
          <w:iCs/>
          <w:sz w:val="24"/>
          <w:szCs w:val="24"/>
        </w:rPr>
      </w:pPr>
    </w:p>
    <w:p w14:paraId="67DCCFC7" w14:textId="77777777" w:rsidR="00266745" w:rsidRPr="005E014F" w:rsidRDefault="00266745" w:rsidP="00266745">
      <w:pPr>
        <w:pStyle w:val="Nagwek3"/>
        <w:numPr>
          <w:ilvl w:val="0"/>
          <w:numId w:val="10"/>
        </w:numPr>
        <w:spacing w:line="276" w:lineRule="auto"/>
        <w:ind w:left="567" w:hanging="567"/>
        <w:jc w:val="both"/>
        <w:rPr>
          <w:caps/>
          <w:sz w:val="24"/>
          <w:szCs w:val="24"/>
          <w:highlight w:val="lightGray"/>
        </w:rPr>
      </w:pPr>
      <w:r w:rsidRPr="005E014F">
        <w:rPr>
          <w:caps/>
          <w:sz w:val="24"/>
          <w:szCs w:val="24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1D1BFBE8" w14:textId="77777777" w:rsidR="00266745" w:rsidRPr="005E014F" w:rsidRDefault="00266745" w:rsidP="00266745">
      <w:pPr>
        <w:spacing w:line="276" w:lineRule="auto"/>
        <w:jc w:val="both"/>
        <w:rPr>
          <w:sz w:val="24"/>
          <w:szCs w:val="24"/>
        </w:rPr>
      </w:pPr>
    </w:p>
    <w:p w14:paraId="559BBB5C" w14:textId="77777777" w:rsidR="00266745" w:rsidRPr="005E014F" w:rsidRDefault="00266745" w:rsidP="00266745">
      <w:pPr>
        <w:pStyle w:val="Akapitzlist"/>
        <w:numPr>
          <w:ilvl w:val="3"/>
          <w:numId w:val="13"/>
        </w:numPr>
        <w:spacing w:line="276" w:lineRule="auto"/>
        <w:ind w:left="426" w:hanging="426"/>
        <w:rPr>
          <w:rFonts w:eastAsia="Calibri"/>
          <w:b/>
          <w:sz w:val="24"/>
          <w:szCs w:val="24"/>
          <w:lang w:eastAsia="en-US"/>
        </w:rPr>
      </w:pPr>
      <w:bookmarkStart w:id="0" w:name="_Hlk511391246"/>
      <w:r w:rsidRPr="005E014F">
        <w:rPr>
          <w:rFonts w:eastAsia="Calibri"/>
          <w:b/>
          <w:sz w:val="24"/>
          <w:szCs w:val="24"/>
          <w:lang w:eastAsia="en-US"/>
        </w:rPr>
        <w:t>Informacje ogólne:</w:t>
      </w:r>
    </w:p>
    <w:p w14:paraId="6A6EF65E" w14:textId="77777777" w:rsidR="008F1227" w:rsidRDefault="00266745" w:rsidP="00266745">
      <w:pPr>
        <w:numPr>
          <w:ilvl w:val="0"/>
          <w:numId w:val="17"/>
        </w:numPr>
        <w:spacing w:line="276" w:lineRule="auto"/>
        <w:ind w:left="851" w:hanging="426"/>
        <w:jc w:val="both"/>
        <w:rPr>
          <w:rFonts w:eastAsia="Calibri"/>
          <w:sz w:val="24"/>
          <w:szCs w:val="24"/>
          <w:lang w:eastAsia="en-US"/>
        </w:rPr>
      </w:pPr>
      <w:r w:rsidRPr="005E014F">
        <w:rPr>
          <w:rFonts w:eastAsia="Calibri"/>
          <w:sz w:val="24"/>
          <w:szCs w:val="24"/>
          <w:lang w:eastAsia="en-US"/>
        </w:rPr>
        <w:t xml:space="preserve">W postępowaniu o udzielenie zamówienia komunikacja między Zamawiającym </w:t>
      </w:r>
      <w:r w:rsidRPr="005E014F">
        <w:rPr>
          <w:rFonts w:eastAsia="Calibri"/>
          <w:sz w:val="24"/>
          <w:szCs w:val="24"/>
          <w:lang w:eastAsia="en-US"/>
        </w:rPr>
        <w:br/>
        <w:t xml:space="preserve">a Wykonawcami odbywa się </w:t>
      </w:r>
      <w:r w:rsidR="008F1227">
        <w:rPr>
          <w:rFonts w:eastAsia="Calibri"/>
          <w:sz w:val="24"/>
          <w:szCs w:val="24"/>
          <w:lang w:eastAsia="en-US"/>
        </w:rPr>
        <w:t xml:space="preserve">drogą elektroniczną </w:t>
      </w:r>
      <w:r w:rsidRPr="005E014F">
        <w:rPr>
          <w:rFonts w:eastAsia="Calibri"/>
          <w:sz w:val="24"/>
          <w:szCs w:val="24"/>
          <w:lang w:eastAsia="en-US"/>
        </w:rPr>
        <w:t>przy użyciu</w:t>
      </w:r>
      <w:r w:rsidR="008F1227">
        <w:rPr>
          <w:rFonts w:eastAsia="Calibri"/>
          <w:sz w:val="24"/>
          <w:szCs w:val="24"/>
          <w:lang w:eastAsia="en-US"/>
        </w:rPr>
        <w:t>:</w:t>
      </w:r>
    </w:p>
    <w:p w14:paraId="3EA54B00" w14:textId="77777777" w:rsidR="008F1227" w:rsidRDefault="00266745" w:rsidP="008F1227">
      <w:pPr>
        <w:pStyle w:val="Akapitzlist"/>
        <w:numPr>
          <w:ilvl w:val="1"/>
          <w:numId w:val="10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F1227">
        <w:rPr>
          <w:rFonts w:eastAsia="Calibri"/>
          <w:sz w:val="24"/>
          <w:szCs w:val="24"/>
          <w:lang w:eastAsia="en-US"/>
        </w:rPr>
        <w:t xml:space="preserve">miniPortalu </w:t>
      </w:r>
      <w:hyperlink r:id="rId10" w:history="1">
        <w:r w:rsidRPr="008F1227">
          <w:rPr>
            <w:rFonts w:eastAsia="Calibri"/>
            <w:sz w:val="24"/>
            <w:szCs w:val="24"/>
            <w:u w:val="single"/>
            <w:lang w:eastAsia="en-US"/>
          </w:rPr>
          <w:t>https://miniportal.uzp.gov.pl/</w:t>
        </w:r>
      </w:hyperlink>
      <w:r w:rsidRPr="008F1227">
        <w:rPr>
          <w:rFonts w:eastAsia="Calibri"/>
          <w:sz w:val="24"/>
          <w:szCs w:val="24"/>
          <w:lang w:eastAsia="en-US"/>
        </w:rPr>
        <w:t xml:space="preserve">, </w:t>
      </w:r>
    </w:p>
    <w:p w14:paraId="0320CE32" w14:textId="11F5E568" w:rsidR="008F1227" w:rsidRDefault="00266745" w:rsidP="008F1227">
      <w:pPr>
        <w:pStyle w:val="Akapitzlist"/>
        <w:numPr>
          <w:ilvl w:val="1"/>
          <w:numId w:val="10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8F1227">
        <w:rPr>
          <w:rFonts w:eastAsia="Calibri"/>
          <w:sz w:val="24"/>
          <w:szCs w:val="24"/>
          <w:lang w:eastAsia="en-US"/>
        </w:rPr>
        <w:t xml:space="preserve">ePUAPu </w:t>
      </w:r>
      <w:hyperlink r:id="rId11" w:history="1">
        <w:r w:rsidRPr="008F1227">
          <w:rPr>
            <w:rFonts w:eastAsia="Calibri"/>
            <w:sz w:val="24"/>
            <w:szCs w:val="24"/>
            <w:u w:val="single"/>
            <w:lang w:eastAsia="en-US"/>
          </w:rPr>
          <w:t>https://epuap.gov.pl/wps/portal</w:t>
        </w:r>
      </w:hyperlink>
      <w:r w:rsidRPr="008F1227">
        <w:rPr>
          <w:rFonts w:eastAsia="Calibri"/>
          <w:sz w:val="24"/>
          <w:szCs w:val="24"/>
          <w:lang w:eastAsia="en-US"/>
        </w:rPr>
        <w:t xml:space="preserve"> – skrytka ePUAP: </w:t>
      </w:r>
      <w:r w:rsidRPr="008F1227">
        <w:rPr>
          <w:sz w:val="24"/>
          <w:szCs w:val="24"/>
        </w:rPr>
        <w:t xml:space="preserve">Zakład Usługowo-Produkcyjny Gospodarki Wodno-Ściekowej „Isepnica” </w:t>
      </w:r>
      <w:r w:rsidR="008F1227">
        <w:rPr>
          <w:sz w:val="24"/>
          <w:szCs w:val="24"/>
        </w:rPr>
        <w:t>/</w:t>
      </w:r>
      <w:r w:rsidRPr="008F1227">
        <w:rPr>
          <w:sz w:val="24"/>
          <w:szCs w:val="24"/>
        </w:rPr>
        <w:t>ZUPIsepnica/SkrytkaESP</w:t>
      </w:r>
      <w:r w:rsidRPr="008F1227">
        <w:rPr>
          <w:rFonts w:eastAsia="Calibri"/>
          <w:sz w:val="24"/>
          <w:szCs w:val="24"/>
          <w:lang w:eastAsia="en-US"/>
        </w:rPr>
        <w:t xml:space="preserve"> </w:t>
      </w:r>
    </w:p>
    <w:p w14:paraId="526FAE95" w14:textId="216E8C2B" w:rsidR="00266745" w:rsidRPr="008F1227" w:rsidRDefault="00266745" w:rsidP="008F1227">
      <w:pPr>
        <w:pStyle w:val="Akapitzlist"/>
        <w:numPr>
          <w:ilvl w:val="1"/>
          <w:numId w:val="10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F1227">
        <w:rPr>
          <w:rFonts w:eastAsia="Calibri"/>
          <w:sz w:val="24"/>
          <w:szCs w:val="24"/>
          <w:lang w:eastAsia="en-US"/>
        </w:rPr>
        <w:t>poczty elektronicznej</w:t>
      </w:r>
      <w:r w:rsidR="008F1227">
        <w:rPr>
          <w:rFonts w:eastAsia="Calibri"/>
          <w:sz w:val="24"/>
          <w:szCs w:val="24"/>
          <w:lang w:eastAsia="en-US"/>
        </w:rPr>
        <w:t>:</w:t>
      </w:r>
      <w:r w:rsidRPr="008F1227">
        <w:rPr>
          <w:rFonts w:eastAsia="Calibri"/>
          <w:sz w:val="24"/>
          <w:szCs w:val="24"/>
          <w:lang w:eastAsia="en-US"/>
        </w:rPr>
        <w:t xml:space="preserve"> </w:t>
      </w:r>
      <w:r w:rsidRPr="008F1227">
        <w:rPr>
          <w:bCs/>
          <w:sz w:val="24"/>
          <w:szCs w:val="24"/>
          <w:lang w:val="en-US"/>
        </w:rPr>
        <w:t>sekretariat@isepnica.czernichow.com.pl</w:t>
      </w:r>
      <w:r w:rsidRPr="008F1227">
        <w:rPr>
          <w:rFonts w:eastAsia="Calibri"/>
          <w:sz w:val="24"/>
          <w:szCs w:val="24"/>
          <w:lang w:eastAsia="en-US"/>
        </w:rPr>
        <w:t xml:space="preserve"> </w:t>
      </w:r>
    </w:p>
    <w:p w14:paraId="21897521" w14:textId="301836F1" w:rsidR="00266745" w:rsidRPr="008F1227" w:rsidRDefault="007C452D" w:rsidP="008F1227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Ws</w:t>
      </w:r>
      <w:r w:rsidR="008F1227">
        <w:rPr>
          <w:rFonts w:eastAsia="Calibri"/>
          <w:sz w:val="24"/>
          <w:szCs w:val="24"/>
          <w:lang w:eastAsia="en-US"/>
        </w:rPr>
        <w:t xml:space="preserve">kazanie osób uprawnionych do komunikowania się z Wykonawcą: </w:t>
      </w:r>
      <w:r w:rsidR="00BA4F7A">
        <w:rPr>
          <w:rFonts w:eastAsia="Calibri"/>
          <w:sz w:val="24"/>
          <w:szCs w:val="24"/>
          <w:lang w:eastAsia="en-US"/>
        </w:rPr>
        <w:t>Z</w:t>
      </w:r>
      <w:r w:rsidR="00266745" w:rsidRPr="008F1227">
        <w:rPr>
          <w:rFonts w:eastAsia="Calibri"/>
          <w:sz w:val="24"/>
          <w:szCs w:val="24"/>
          <w:lang w:eastAsia="en-US"/>
        </w:rPr>
        <w:t>amawiający wyznacza następujące osoby do kontaktu z Wykonawcami:</w:t>
      </w:r>
    </w:p>
    <w:p w14:paraId="3149EFEF" w14:textId="531CCE8F" w:rsidR="007C452D" w:rsidRDefault="007C452D" w:rsidP="008F1227">
      <w:pPr>
        <w:pStyle w:val="Tekstpodstawowy"/>
        <w:numPr>
          <w:ilvl w:val="1"/>
          <w:numId w:val="17"/>
        </w:numPr>
        <w:tabs>
          <w:tab w:val="clear" w:pos="142"/>
        </w:tabs>
        <w:spacing w:line="276" w:lineRule="auto"/>
        <w:ind w:left="127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do udzielania wyjaśnień w zakresie</w:t>
      </w:r>
      <w:r w:rsidR="00DE3E57">
        <w:rPr>
          <w:bCs/>
          <w:sz w:val="24"/>
          <w:szCs w:val="24"/>
        </w:rPr>
        <w:t xml:space="preserve"> zaproszenia do negocjacji</w:t>
      </w:r>
      <w:r>
        <w:rPr>
          <w:bCs/>
          <w:sz w:val="24"/>
          <w:szCs w:val="24"/>
        </w:rPr>
        <w:t xml:space="preserve">: </w:t>
      </w:r>
      <w:r w:rsidR="00266745" w:rsidRPr="005E014F">
        <w:rPr>
          <w:bCs/>
          <w:sz w:val="24"/>
          <w:szCs w:val="24"/>
        </w:rPr>
        <w:t xml:space="preserve">Barbara Malciak </w:t>
      </w:r>
    </w:p>
    <w:p w14:paraId="315F3527" w14:textId="5A90A12F" w:rsidR="00266745" w:rsidRDefault="00266745" w:rsidP="007C452D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4"/>
          <w:szCs w:val="24"/>
        </w:rPr>
      </w:pPr>
      <w:r w:rsidRPr="005E014F">
        <w:rPr>
          <w:bCs/>
          <w:sz w:val="24"/>
          <w:szCs w:val="24"/>
        </w:rPr>
        <w:lastRenderedPageBreak/>
        <w:t>tel. 33</w:t>
      </w:r>
      <w:r w:rsidR="007C452D">
        <w:rPr>
          <w:bCs/>
          <w:sz w:val="24"/>
          <w:szCs w:val="24"/>
        </w:rPr>
        <w:t xml:space="preserve"> </w:t>
      </w:r>
      <w:r w:rsidRPr="005E014F">
        <w:rPr>
          <w:bCs/>
          <w:sz w:val="24"/>
          <w:szCs w:val="24"/>
        </w:rPr>
        <w:t>8</w:t>
      </w:r>
      <w:r w:rsidR="007C452D">
        <w:rPr>
          <w:bCs/>
          <w:sz w:val="24"/>
          <w:szCs w:val="24"/>
        </w:rPr>
        <w:t>66</w:t>
      </w:r>
      <w:r w:rsidRPr="005E014F">
        <w:rPr>
          <w:bCs/>
          <w:sz w:val="24"/>
          <w:szCs w:val="24"/>
        </w:rPr>
        <w:t xml:space="preserve"> 21</w:t>
      </w:r>
      <w:r w:rsidR="007C452D">
        <w:rPr>
          <w:bCs/>
          <w:sz w:val="24"/>
          <w:szCs w:val="24"/>
        </w:rPr>
        <w:t xml:space="preserve"> </w:t>
      </w:r>
      <w:r w:rsidRPr="005E014F">
        <w:rPr>
          <w:bCs/>
          <w:sz w:val="24"/>
          <w:szCs w:val="24"/>
        </w:rPr>
        <w:t>43</w:t>
      </w:r>
    </w:p>
    <w:p w14:paraId="73D7A3AC" w14:textId="62182081" w:rsidR="008F1227" w:rsidRDefault="007C452D" w:rsidP="008F1227">
      <w:pPr>
        <w:pStyle w:val="Tekstpodstawowy"/>
        <w:numPr>
          <w:ilvl w:val="1"/>
          <w:numId w:val="17"/>
        </w:numPr>
        <w:tabs>
          <w:tab w:val="clear" w:pos="142"/>
        </w:tabs>
        <w:spacing w:line="276" w:lineRule="auto"/>
        <w:ind w:left="127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do przeprowadzania negocjacji: Paweł Omyła, tel. 516-035-844</w:t>
      </w:r>
      <w:r w:rsidR="00BA4F7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2A3EABA" w14:textId="77777777" w:rsidR="002F0FE6" w:rsidRPr="005E014F" w:rsidRDefault="002F0FE6" w:rsidP="002F0FE6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4"/>
          <w:szCs w:val="24"/>
        </w:rPr>
      </w:pPr>
    </w:p>
    <w:bookmarkEnd w:id="0"/>
    <w:p w14:paraId="3531B6EB" w14:textId="050AD6D6" w:rsidR="00266745" w:rsidRPr="005E014F" w:rsidRDefault="007C452D" w:rsidP="004178E3">
      <w:pPr>
        <w:pStyle w:val="Nagwek3"/>
        <w:numPr>
          <w:ilvl w:val="0"/>
          <w:numId w:val="10"/>
        </w:numPr>
        <w:spacing w:line="276" w:lineRule="auto"/>
        <w:ind w:left="709"/>
        <w:jc w:val="both"/>
        <w:rPr>
          <w:caps/>
          <w:sz w:val="24"/>
          <w:szCs w:val="24"/>
          <w:highlight w:val="lightGray"/>
        </w:rPr>
      </w:pPr>
      <w:r>
        <w:rPr>
          <w:caps/>
          <w:sz w:val="24"/>
          <w:szCs w:val="24"/>
          <w:highlight w:val="lightGray"/>
        </w:rPr>
        <w:t>sposób oraz termin prowadzenia negocjacji</w:t>
      </w:r>
    </w:p>
    <w:p w14:paraId="4F432D90" w14:textId="77777777" w:rsidR="00266745" w:rsidRPr="005E014F" w:rsidRDefault="00266745" w:rsidP="00266745">
      <w:pPr>
        <w:spacing w:line="276" w:lineRule="auto"/>
        <w:jc w:val="both"/>
        <w:rPr>
          <w:b/>
          <w:i/>
          <w:sz w:val="24"/>
          <w:szCs w:val="24"/>
        </w:rPr>
      </w:pPr>
    </w:p>
    <w:p w14:paraId="305F2506" w14:textId="09B8DCD8" w:rsidR="00266745" w:rsidRDefault="007C452D" w:rsidP="007C452D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7C452D">
        <w:rPr>
          <w:sz w:val="24"/>
          <w:szCs w:val="24"/>
        </w:rPr>
        <w:t xml:space="preserve">Negocjacje </w:t>
      </w:r>
      <w:r>
        <w:rPr>
          <w:sz w:val="24"/>
          <w:szCs w:val="24"/>
        </w:rPr>
        <w:t xml:space="preserve">zostaną przeprowadzone </w:t>
      </w:r>
      <w:r w:rsidRPr="00D953C9">
        <w:rPr>
          <w:b/>
          <w:bCs/>
          <w:sz w:val="24"/>
          <w:szCs w:val="24"/>
          <w:u w:val="single"/>
        </w:rPr>
        <w:t xml:space="preserve">w dniu </w:t>
      </w:r>
      <w:r w:rsidR="00BA4F7A" w:rsidRPr="00D953C9">
        <w:rPr>
          <w:b/>
          <w:bCs/>
          <w:sz w:val="24"/>
          <w:szCs w:val="24"/>
          <w:u w:val="single"/>
        </w:rPr>
        <w:t>21</w:t>
      </w:r>
      <w:r w:rsidRPr="00D953C9">
        <w:rPr>
          <w:b/>
          <w:bCs/>
          <w:sz w:val="24"/>
          <w:szCs w:val="24"/>
          <w:u w:val="single"/>
        </w:rPr>
        <w:t>.03.2022r. godz. 11.00</w:t>
      </w:r>
      <w:r>
        <w:rPr>
          <w:sz w:val="24"/>
          <w:szCs w:val="24"/>
        </w:rPr>
        <w:t xml:space="preserve"> z </w:t>
      </w:r>
      <w:r w:rsidR="0086316B">
        <w:rPr>
          <w:sz w:val="24"/>
          <w:szCs w:val="24"/>
        </w:rPr>
        <w:t>W</w:t>
      </w:r>
      <w:r>
        <w:rPr>
          <w:sz w:val="24"/>
          <w:szCs w:val="24"/>
        </w:rPr>
        <w:t>ykonawcą w formie telefonicznej, a następnie ich treś</w:t>
      </w:r>
      <w:r w:rsidR="007D347E">
        <w:rPr>
          <w:sz w:val="24"/>
          <w:szCs w:val="24"/>
        </w:rPr>
        <w:t xml:space="preserve">ć zostanie potwierdzona przez Wykonawcę i Zamawiającego za pośrednictwem </w:t>
      </w:r>
      <w:r w:rsidR="00BA4F7A">
        <w:rPr>
          <w:sz w:val="24"/>
          <w:szCs w:val="24"/>
        </w:rPr>
        <w:t>ś</w:t>
      </w:r>
      <w:r w:rsidR="007D347E">
        <w:rPr>
          <w:sz w:val="24"/>
          <w:szCs w:val="24"/>
        </w:rPr>
        <w:t xml:space="preserve">rodków komunikacji elektronicznej, o których mowa w rozdziale </w:t>
      </w:r>
      <w:r w:rsidR="002F0FE6">
        <w:rPr>
          <w:sz w:val="24"/>
          <w:szCs w:val="24"/>
        </w:rPr>
        <w:t>VIII</w:t>
      </w:r>
      <w:r w:rsidR="007D347E">
        <w:rPr>
          <w:sz w:val="24"/>
          <w:szCs w:val="24"/>
        </w:rPr>
        <w:t>.</w:t>
      </w:r>
    </w:p>
    <w:p w14:paraId="533B6DB0" w14:textId="29EBE669" w:rsidR="007D347E" w:rsidRDefault="007D347E" w:rsidP="007C452D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14:paraId="59F30C15" w14:textId="1C5CB29C" w:rsidR="007D347E" w:rsidRDefault="007D347E" w:rsidP="007C452D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Negocjacje będą dotyczyły:</w:t>
      </w:r>
    </w:p>
    <w:p w14:paraId="2B3CD00F" w14:textId="21E4353F" w:rsidR="007D347E" w:rsidRDefault="007D347E" w:rsidP="007D347E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Ceny za realizację zamówienia,</w:t>
      </w:r>
    </w:p>
    <w:p w14:paraId="1F472FEE" w14:textId="09453AA3" w:rsidR="007D347E" w:rsidRPr="007D347E" w:rsidRDefault="007D347E" w:rsidP="007D347E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Postanowień umowy, które zostaną zawarte po przeprowadzeniu niniejszego postępowania.</w:t>
      </w:r>
    </w:p>
    <w:p w14:paraId="4D1C1FA3" w14:textId="77777777" w:rsidR="00266745" w:rsidRPr="005E014F" w:rsidRDefault="00266745" w:rsidP="00266745">
      <w:pPr>
        <w:spacing w:line="276" w:lineRule="auto"/>
        <w:jc w:val="both"/>
        <w:rPr>
          <w:sz w:val="24"/>
          <w:szCs w:val="24"/>
        </w:rPr>
      </w:pPr>
    </w:p>
    <w:p w14:paraId="412BE539" w14:textId="77777777" w:rsidR="00875884" w:rsidRDefault="00875884" w:rsidP="00875884">
      <w:pPr>
        <w:pStyle w:val="Nagwek3"/>
        <w:numPr>
          <w:ilvl w:val="0"/>
          <w:numId w:val="10"/>
        </w:numPr>
        <w:spacing w:line="276" w:lineRule="auto"/>
        <w:ind w:left="567" w:hanging="567"/>
        <w:jc w:val="both"/>
        <w:rPr>
          <w:caps/>
          <w:sz w:val="24"/>
          <w:szCs w:val="24"/>
          <w:highlight w:val="lightGray"/>
        </w:rPr>
      </w:pPr>
      <w:r>
        <w:rPr>
          <w:caps/>
          <w:sz w:val="24"/>
          <w:szCs w:val="24"/>
          <w:highlight w:val="lightGray"/>
        </w:rPr>
        <w:t>udzielenie zamówienia</w:t>
      </w:r>
    </w:p>
    <w:p w14:paraId="4C058762" w14:textId="77777777" w:rsidR="00875884" w:rsidRDefault="00875884" w:rsidP="00875884">
      <w:pPr>
        <w:rPr>
          <w:highlight w:val="lightGray"/>
        </w:rPr>
      </w:pPr>
    </w:p>
    <w:p w14:paraId="0B27A5FA" w14:textId="45A01743" w:rsidR="00875884" w:rsidRDefault="00875884" w:rsidP="00EA74B9">
      <w:pPr>
        <w:pStyle w:val="Akapitzlist"/>
        <w:numPr>
          <w:ilvl w:val="3"/>
          <w:numId w:val="32"/>
        </w:numPr>
        <w:spacing w:line="276" w:lineRule="auto"/>
        <w:ind w:left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Zamawiający udzieli zamówienia Wykonawcy po przeprowadzeniu negocjacji, pod warunkiem, że Wykonawca złoży dokumenty wskazane w rozdziale V</w:t>
      </w:r>
      <w:r w:rsidR="00DE3E57">
        <w:rPr>
          <w:bCs/>
          <w:iCs/>
          <w:sz w:val="24"/>
          <w:szCs w:val="24"/>
        </w:rPr>
        <w:t>II</w:t>
      </w:r>
      <w:r>
        <w:rPr>
          <w:bCs/>
          <w:iCs/>
          <w:sz w:val="24"/>
          <w:szCs w:val="24"/>
        </w:rPr>
        <w:t xml:space="preserve"> niniejszego Zaproszenia.</w:t>
      </w:r>
    </w:p>
    <w:p w14:paraId="3B04AC61" w14:textId="77777777" w:rsidR="00875884" w:rsidRDefault="00875884" w:rsidP="00EA74B9">
      <w:pPr>
        <w:pStyle w:val="Akapitzlist"/>
        <w:numPr>
          <w:ilvl w:val="3"/>
          <w:numId w:val="32"/>
        </w:numPr>
        <w:spacing w:line="276" w:lineRule="auto"/>
        <w:ind w:left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Zamawiający odrzuci uzgodnione warunki zamówienia, jeżeli wystąpią okoliczności wskazane w art. 226 ust. 1 ustawy Pzp.</w:t>
      </w:r>
    </w:p>
    <w:p w14:paraId="17F4749F" w14:textId="3EBDBDBE" w:rsidR="00266745" w:rsidRPr="00875884" w:rsidRDefault="00266745" w:rsidP="00EA74B9">
      <w:pPr>
        <w:pStyle w:val="Akapitzlist"/>
        <w:numPr>
          <w:ilvl w:val="3"/>
          <w:numId w:val="32"/>
        </w:numPr>
        <w:spacing w:line="276" w:lineRule="auto"/>
        <w:ind w:left="284"/>
        <w:jc w:val="both"/>
        <w:rPr>
          <w:bCs/>
          <w:iCs/>
          <w:sz w:val="24"/>
          <w:szCs w:val="24"/>
        </w:rPr>
      </w:pPr>
      <w:r w:rsidRPr="00875884">
        <w:rPr>
          <w:sz w:val="24"/>
          <w:szCs w:val="24"/>
        </w:rPr>
        <w:t>W sprawach nieuregulowanych niniejsz</w:t>
      </w:r>
      <w:r w:rsidR="00875884">
        <w:rPr>
          <w:sz w:val="24"/>
          <w:szCs w:val="24"/>
        </w:rPr>
        <w:t>ym</w:t>
      </w:r>
      <w:r w:rsidRPr="00875884">
        <w:rPr>
          <w:sz w:val="24"/>
          <w:szCs w:val="24"/>
        </w:rPr>
        <w:t xml:space="preserve"> </w:t>
      </w:r>
      <w:r w:rsidR="00875884">
        <w:rPr>
          <w:sz w:val="24"/>
          <w:szCs w:val="24"/>
        </w:rPr>
        <w:t>zaproszeniem</w:t>
      </w:r>
      <w:r w:rsidRPr="00875884">
        <w:rPr>
          <w:sz w:val="24"/>
          <w:szCs w:val="24"/>
        </w:rPr>
        <w:t xml:space="preserve"> mają zastosowanie przepisy ustawy Pzp oraz przepisy Kodeksu cywilnego.</w:t>
      </w:r>
    </w:p>
    <w:p w14:paraId="182AA65F" w14:textId="77777777" w:rsidR="00266745" w:rsidRPr="005E014F" w:rsidRDefault="00266745" w:rsidP="00266745">
      <w:pPr>
        <w:spacing w:line="276" w:lineRule="auto"/>
        <w:ind w:left="6381"/>
        <w:jc w:val="both"/>
        <w:rPr>
          <w:color w:val="FF0000"/>
          <w:sz w:val="24"/>
          <w:szCs w:val="24"/>
        </w:rPr>
      </w:pPr>
    </w:p>
    <w:p w14:paraId="7F9E0BEA" w14:textId="5310A40B" w:rsidR="00875884" w:rsidRDefault="00875884" w:rsidP="00875884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ind w:left="709"/>
        <w:jc w:val="both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>INFORMACJA O OCHRONIE DANYCH</w:t>
      </w:r>
    </w:p>
    <w:p w14:paraId="40721110" w14:textId="3343126E" w:rsidR="00875884" w:rsidRDefault="00875884" w:rsidP="00875884">
      <w:pPr>
        <w:autoSpaceDE w:val="0"/>
        <w:autoSpaceDN w:val="0"/>
        <w:spacing w:line="276" w:lineRule="auto"/>
        <w:ind w:left="-11"/>
        <w:jc w:val="both"/>
        <w:rPr>
          <w:b/>
          <w:bCs/>
          <w:sz w:val="24"/>
          <w:szCs w:val="24"/>
          <w:highlight w:val="lightGray"/>
        </w:rPr>
      </w:pPr>
    </w:p>
    <w:p w14:paraId="04244EAF" w14:textId="3100F5C3" w:rsidR="00F81CCD" w:rsidRPr="005E014F" w:rsidRDefault="00F81CCD" w:rsidP="00F81CCD">
      <w:pPr>
        <w:pStyle w:val="Tekstpodstawowywciety3"/>
        <w:widowControl/>
        <w:numPr>
          <w:ilvl w:val="3"/>
          <w:numId w:val="10"/>
        </w:numPr>
        <w:spacing w:line="276" w:lineRule="auto"/>
        <w:ind w:left="284"/>
        <w:rPr>
          <w:sz w:val="24"/>
          <w:szCs w:val="24"/>
        </w:rPr>
      </w:pPr>
      <w:r w:rsidRPr="005E014F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</w:t>
      </w:r>
    </w:p>
    <w:p w14:paraId="7FEB4BE3" w14:textId="77777777" w:rsidR="00F81CCD" w:rsidRPr="005E014F" w:rsidRDefault="00F81CCD" w:rsidP="00F81CCD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4"/>
          <w:szCs w:val="24"/>
        </w:rPr>
      </w:pPr>
      <w:r w:rsidRPr="005E014F">
        <w:rPr>
          <w:sz w:val="24"/>
          <w:szCs w:val="24"/>
        </w:rPr>
        <w:t>1)</w:t>
      </w:r>
      <w:r w:rsidRPr="005E014F">
        <w:rPr>
          <w:sz w:val="24"/>
          <w:szCs w:val="24"/>
        </w:rPr>
        <w:tab/>
        <w:t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</w:t>
      </w:r>
      <w:r>
        <w:rPr>
          <w:sz w:val="24"/>
          <w:szCs w:val="24"/>
        </w:rPr>
        <w:t>ą</w:t>
      </w:r>
      <w:r w:rsidRPr="005E014F">
        <w:rPr>
          <w:sz w:val="24"/>
          <w:szCs w:val="24"/>
        </w:rPr>
        <w:t xml:space="preserve"> do przygotowania i przeprowadzenia postępowania o udzielenie zamówienia publicznego – zwanych dalej „osobami fizycznymi”, jest Zakład Usługowo-Produkcyjny Gospodarki Wodno-Ściekowej „Isepnica” z siedzibą ul. Energetyków 2, 34-312 Międzybrodzie Bialskie;</w:t>
      </w:r>
    </w:p>
    <w:p w14:paraId="00CB4C23" w14:textId="77777777" w:rsidR="00F81CCD" w:rsidRPr="005E014F" w:rsidRDefault="00F81CCD" w:rsidP="00F81CCD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4"/>
          <w:szCs w:val="24"/>
        </w:rPr>
      </w:pPr>
      <w:r w:rsidRPr="005E014F">
        <w:rPr>
          <w:sz w:val="24"/>
          <w:szCs w:val="24"/>
        </w:rPr>
        <w:t>2)</w:t>
      </w:r>
      <w:r w:rsidRPr="005E014F">
        <w:rPr>
          <w:sz w:val="24"/>
          <w:szCs w:val="24"/>
        </w:rPr>
        <w:tab/>
        <w:t>administrator wyznaczył Inspektora Ochrony Danych, z którym może sie Pan/Pani skontaktować w sprawach związanych z ochroną danych osobowych w następujący sposób: pod adresem poczty elektronicznej: iod@</w:t>
      </w:r>
      <w:r w:rsidRPr="005E014F">
        <w:rPr>
          <w:bCs/>
          <w:sz w:val="24"/>
          <w:szCs w:val="24"/>
          <w:lang w:val="en-US"/>
        </w:rPr>
        <w:t>isepnica.czernichow.com.pl</w:t>
      </w:r>
      <w:r w:rsidRPr="005E014F">
        <w:rPr>
          <w:sz w:val="24"/>
          <w:szCs w:val="24"/>
        </w:rPr>
        <w:t>, pisemnie na adres administratora;</w:t>
      </w:r>
    </w:p>
    <w:p w14:paraId="12349A2F" w14:textId="4B145EF8" w:rsidR="00F81CCD" w:rsidRPr="005E014F" w:rsidRDefault="00F81CCD" w:rsidP="00F81CCD">
      <w:pPr>
        <w:pStyle w:val="Tekstpodstawowywcity"/>
        <w:spacing w:after="0"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lastRenderedPageBreak/>
        <w:t>3)</w:t>
      </w:r>
      <w:r w:rsidRPr="005E014F">
        <w:rPr>
          <w:sz w:val="24"/>
          <w:szCs w:val="24"/>
        </w:rPr>
        <w:tab/>
        <w:t>dane osobowe osób fizycznych przetwarzane będą na podstawie art. 6 ust. 1 lit c RODO w celu związanym z postępowaniem o udzielenie zamówienia publicznego pn.</w:t>
      </w:r>
      <w:r w:rsidRPr="005E014F">
        <w:rPr>
          <w:b/>
          <w:sz w:val="24"/>
          <w:szCs w:val="24"/>
        </w:rPr>
        <w:t xml:space="preserve"> Dostawa energii elektrycznej dla potrzeb </w:t>
      </w:r>
      <w:r w:rsidRPr="005E014F">
        <w:rPr>
          <w:b/>
          <w:bCs/>
          <w:sz w:val="24"/>
          <w:szCs w:val="24"/>
        </w:rPr>
        <w:t xml:space="preserve">Zakładu Usługowo-Produkcyjnego Gospodarki Wodno-Ściekowej „Isepnica” </w:t>
      </w:r>
      <w:r w:rsidRPr="008456F1">
        <w:rPr>
          <w:b/>
          <w:bCs/>
          <w:sz w:val="24"/>
          <w:szCs w:val="24"/>
        </w:rPr>
        <w:t xml:space="preserve">Nr sprawy </w:t>
      </w:r>
      <w:r>
        <w:rPr>
          <w:b/>
          <w:bCs/>
          <w:sz w:val="24"/>
          <w:szCs w:val="24"/>
        </w:rPr>
        <w:t>ZUP.</w:t>
      </w:r>
      <w:r w:rsidR="00BA4F7A">
        <w:rPr>
          <w:b/>
          <w:bCs/>
          <w:sz w:val="24"/>
          <w:szCs w:val="24"/>
        </w:rPr>
        <w:t>502</w:t>
      </w:r>
      <w:r>
        <w:rPr>
          <w:b/>
          <w:bCs/>
          <w:sz w:val="24"/>
          <w:szCs w:val="24"/>
        </w:rPr>
        <w:t>.2022</w:t>
      </w:r>
      <w:r w:rsidRPr="008456F1">
        <w:rPr>
          <w:sz w:val="24"/>
          <w:szCs w:val="24"/>
        </w:rPr>
        <w:t xml:space="preserve"> </w:t>
      </w:r>
      <w:r w:rsidRPr="005E014F">
        <w:rPr>
          <w:sz w:val="24"/>
          <w:szCs w:val="24"/>
        </w:rPr>
        <w:t>prowadzonym w trybie podstawowym bez przeprowadzania negocjacji.</w:t>
      </w:r>
    </w:p>
    <w:p w14:paraId="0BD2D70A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265ED38E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Zamawiający udostępnia dane osobowe, o których mowa w art. 10 RODO w celu umożliwienia korzystania ze środków ochrony prawnej, o których mowa w dziale IX PZP, do upływu terminu do ich wniesienia.</w:t>
      </w:r>
    </w:p>
    <w:p w14:paraId="3F8604AF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34CB6408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Odbiorcami danych osobowych będą osoby lub podmioty, którym dokumentacja postępowania zostanie udostępniona w oparciu o art. 18 – 19 oraz 74 – 76 ustawy pzp.</w:t>
      </w:r>
    </w:p>
    <w:p w14:paraId="7F4A22CB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Dane osobowe pozyskane w związku z prowadzeniem niniejszego postępowania o udzielenie zamówienia publicznego będą przechowywane, zgodnie z art. 78 ust. 1 ustawy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 w14:paraId="406ADEE0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3904CA63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51726DE5" w14:textId="77777777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Stosownie do art. 22 RODO, decyzje dotyczące danych osobowych nie będą podejmowane w sposób zautomatyzowany, w tym również w formie profilowania.</w:t>
      </w:r>
    </w:p>
    <w:p w14:paraId="7722B4E8" w14:textId="5D7E4D90" w:rsidR="00F81CCD" w:rsidRP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Osoba, której dotyczą pozyskane w związku z prowadzeniem niniejszego postępowania dane osobowe, ma prawo:</w:t>
      </w:r>
    </w:p>
    <w:p w14:paraId="09832ACF" w14:textId="77777777" w:rsidR="00F81CCD" w:rsidRPr="005E014F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1)  </w:t>
      </w:r>
      <w:r w:rsidRPr="005E014F">
        <w:rPr>
          <w:sz w:val="24"/>
          <w:szCs w:val="24"/>
        </w:rPr>
        <w:tab/>
        <w:t>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080E0ADD" w14:textId="77777777" w:rsidR="00F81CCD" w:rsidRPr="005E014F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2)  </w:t>
      </w:r>
      <w:r w:rsidRPr="005E014F">
        <w:rPr>
          <w:sz w:val="24"/>
          <w:szCs w:val="24"/>
        </w:rPr>
        <w:tab/>
        <w:t xml:space="preserve">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</w:t>
      </w:r>
      <w:r w:rsidRPr="005E014F">
        <w:rPr>
          <w:sz w:val="24"/>
          <w:szCs w:val="24"/>
        </w:rPr>
        <w:lastRenderedPageBreak/>
        <w:t>niezgodnym z ustawą pzp oraz nie może naruszać integralności protokołu oraz jego załączników;</w:t>
      </w:r>
    </w:p>
    <w:p w14:paraId="1DC37496" w14:textId="77777777" w:rsidR="00F81CCD" w:rsidRPr="005E014F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3)  </w:t>
      </w:r>
      <w:r w:rsidRPr="005E014F">
        <w:rPr>
          <w:sz w:val="24"/>
          <w:szCs w:val="24"/>
        </w:rPr>
        <w:tab/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6E5C7016" w14:textId="77777777" w:rsidR="00F81CCD" w:rsidRPr="005E014F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4)  </w:t>
      </w:r>
      <w:r w:rsidRPr="005E014F">
        <w:rPr>
          <w:sz w:val="24"/>
          <w:szCs w:val="24"/>
        </w:rPr>
        <w:tab/>
        <w:t>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7F4241AD" w14:textId="05402498" w:rsid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 xml:space="preserve">Obowiązek podania danych osobowych jest wymogiem ustawowym określonym w przepisach ustawy </w:t>
      </w:r>
      <w:r w:rsidR="00095AD7">
        <w:rPr>
          <w:sz w:val="24"/>
          <w:szCs w:val="24"/>
        </w:rPr>
        <w:t>P</w:t>
      </w:r>
      <w:r w:rsidRPr="00F81CCD">
        <w:rPr>
          <w:sz w:val="24"/>
          <w:szCs w:val="24"/>
        </w:rPr>
        <w:t xml:space="preserve">zp, związanym z udziałem w postępowaniu o udzielenie zamówienia publicznego; konsekwencje niepodania określonych danych określa ustawa </w:t>
      </w:r>
      <w:r w:rsidR="00095AD7">
        <w:rPr>
          <w:sz w:val="24"/>
          <w:szCs w:val="24"/>
        </w:rPr>
        <w:t>P</w:t>
      </w:r>
      <w:r w:rsidRPr="00F81CCD">
        <w:rPr>
          <w:sz w:val="24"/>
          <w:szCs w:val="24"/>
        </w:rPr>
        <w:t>zp.</w:t>
      </w:r>
    </w:p>
    <w:p w14:paraId="4F6F48A3" w14:textId="30531B12" w:rsidR="00F81CCD" w:rsidRPr="00F81CCD" w:rsidRDefault="00F81CCD" w:rsidP="00F81CCD">
      <w:pPr>
        <w:pStyle w:val="Akapitzlist"/>
        <w:numPr>
          <w:ilvl w:val="3"/>
          <w:numId w:val="10"/>
        </w:numPr>
        <w:suppressAutoHyphens/>
        <w:autoSpaceDE w:val="0"/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Osobie, której dane osobowe zostały pozyskane przez Zamawiającego w związku z prowadzeniem niniejszego postępowania o udzielenie zamówienia publicznego nie przysługuje:</w:t>
      </w:r>
    </w:p>
    <w:p w14:paraId="7B428707" w14:textId="77777777" w:rsidR="00F81CCD" w:rsidRPr="005E014F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1)  </w:t>
      </w:r>
      <w:r w:rsidRPr="005E014F">
        <w:rPr>
          <w:sz w:val="24"/>
          <w:szCs w:val="24"/>
        </w:rPr>
        <w:tab/>
        <w:t>prawo do usunięcia danych osobowych, o czym przesądza art. 17 ust. 3 lit. b, d lub e RODO,</w:t>
      </w:r>
    </w:p>
    <w:p w14:paraId="42431460" w14:textId="77777777" w:rsidR="00F81CCD" w:rsidRPr="005E014F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2)  </w:t>
      </w:r>
      <w:r w:rsidRPr="005E014F">
        <w:rPr>
          <w:sz w:val="24"/>
          <w:szCs w:val="24"/>
        </w:rPr>
        <w:tab/>
        <w:t xml:space="preserve">prawo do przenoszenia danych osobowych, o którym mowa w art. 20 RODO, </w:t>
      </w:r>
    </w:p>
    <w:p w14:paraId="1B9336D2" w14:textId="77777777" w:rsidR="00F81CCD" w:rsidRDefault="00F81CCD" w:rsidP="00F81CCD">
      <w:pPr>
        <w:tabs>
          <w:tab w:val="left" w:pos="851"/>
        </w:tabs>
        <w:spacing w:line="276" w:lineRule="auto"/>
        <w:ind w:left="851" w:hanging="426"/>
        <w:jc w:val="both"/>
        <w:rPr>
          <w:sz w:val="24"/>
          <w:szCs w:val="24"/>
        </w:rPr>
      </w:pPr>
      <w:r w:rsidRPr="005E014F">
        <w:rPr>
          <w:sz w:val="24"/>
          <w:szCs w:val="24"/>
        </w:rPr>
        <w:t xml:space="preserve">3)  </w:t>
      </w:r>
      <w:r w:rsidRPr="005E014F">
        <w:rPr>
          <w:sz w:val="24"/>
          <w:szCs w:val="24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592771A6" w14:textId="77777777" w:rsidR="00F81CCD" w:rsidRDefault="00F81CCD" w:rsidP="00F81CCD">
      <w:pPr>
        <w:pStyle w:val="Akapitzlist"/>
        <w:numPr>
          <w:ilvl w:val="3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2E8333C8" w14:textId="77777777" w:rsidR="00F81CCD" w:rsidRDefault="00F81CCD" w:rsidP="00F81CCD">
      <w:pPr>
        <w:pStyle w:val="Akapitzlist"/>
        <w:numPr>
          <w:ilvl w:val="3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dysponuje już tymi informacjami (art. 13 ust. 4 RODO).</w:t>
      </w:r>
    </w:p>
    <w:p w14:paraId="45F18908" w14:textId="78FD9C3F" w:rsidR="00F81CCD" w:rsidRDefault="00F81CCD" w:rsidP="00F81CCD">
      <w:pPr>
        <w:pStyle w:val="Akapitzlist"/>
        <w:numPr>
          <w:ilvl w:val="3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F81CCD">
        <w:rPr>
          <w:sz w:val="24"/>
          <w:szCs w:val="24"/>
        </w:rPr>
        <w:t>Ponadto, Wykonawca zobowiązany jest wypełnić obowiązek informacyjny wynikający z art. 14 RODO względem osób fizycznych, których dane przekazuje Zamawiającemu i których dane bezpośrednio pozyskał, chyba że ma zastosowanie co najmniej jedno z wył</w:t>
      </w:r>
      <w:r>
        <w:rPr>
          <w:sz w:val="24"/>
          <w:szCs w:val="24"/>
        </w:rPr>
        <w:t>ą</w:t>
      </w:r>
      <w:r w:rsidRPr="00F81CCD">
        <w:rPr>
          <w:sz w:val="24"/>
          <w:szCs w:val="24"/>
        </w:rPr>
        <w:t xml:space="preserve">czeń, o których mowa w art. 14 ust. 5 RODO. </w:t>
      </w:r>
    </w:p>
    <w:p w14:paraId="0E53B2A7" w14:textId="77777777" w:rsidR="00F81CCD" w:rsidRDefault="00F81CCD" w:rsidP="00F81CCD"/>
    <w:p w14:paraId="2A804A38" w14:textId="77777777" w:rsidR="00875884" w:rsidRDefault="00875884" w:rsidP="00266745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4"/>
          <w:szCs w:val="24"/>
          <w:highlight w:val="lightGray"/>
        </w:rPr>
      </w:pPr>
    </w:p>
    <w:p w14:paraId="373D3D3D" w14:textId="3BE0D26B" w:rsidR="00266745" w:rsidRPr="00F81CCD" w:rsidRDefault="00266745" w:rsidP="00F81CCD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b/>
          <w:bCs/>
          <w:sz w:val="24"/>
          <w:szCs w:val="24"/>
          <w:highlight w:val="lightGray"/>
        </w:rPr>
      </w:pPr>
      <w:r w:rsidRPr="00F81CCD">
        <w:rPr>
          <w:b/>
          <w:bCs/>
          <w:sz w:val="24"/>
          <w:szCs w:val="24"/>
          <w:highlight w:val="lightGray"/>
        </w:rPr>
        <w:t>ZAŁĄCZNIKI DO</w:t>
      </w:r>
      <w:r w:rsidR="00875884" w:rsidRPr="00F81CCD">
        <w:rPr>
          <w:b/>
          <w:bCs/>
          <w:sz w:val="24"/>
          <w:szCs w:val="24"/>
          <w:highlight w:val="lightGray"/>
        </w:rPr>
        <w:t xml:space="preserve"> ZAPROSZENIA</w:t>
      </w:r>
      <w:r w:rsidRPr="00F81CCD">
        <w:rPr>
          <w:b/>
          <w:bCs/>
          <w:sz w:val="24"/>
          <w:szCs w:val="24"/>
          <w:highlight w:val="lightGray"/>
        </w:rPr>
        <w:t>:</w:t>
      </w:r>
    </w:p>
    <w:p w14:paraId="436325E0" w14:textId="77777777" w:rsidR="00266745" w:rsidRPr="005E014F" w:rsidRDefault="00266745" w:rsidP="00266745">
      <w:pPr>
        <w:suppressAutoHyphens/>
        <w:snapToGrid w:val="0"/>
        <w:spacing w:line="276" w:lineRule="auto"/>
        <w:ind w:left="720"/>
        <w:rPr>
          <w:sz w:val="24"/>
          <w:szCs w:val="24"/>
          <w:lang w:eastAsia="zh-CN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43"/>
        <w:gridCol w:w="6620"/>
      </w:tblGrid>
      <w:tr w:rsidR="00266745" w:rsidRPr="005E014F" w14:paraId="058B872B" w14:textId="77777777" w:rsidTr="00543D4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0DE9C" w14:textId="77777777" w:rsidR="00266745" w:rsidRPr="005E014F" w:rsidRDefault="00266745" w:rsidP="00543D4F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5E014F">
              <w:rPr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8F784" w14:textId="77777777" w:rsidR="00266745" w:rsidRPr="005E014F" w:rsidRDefault="00266745" w:rsidP="00543D4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E014F">
              <w:rPr>
                <w:b/>
                <w:sz w:val="24"/>
                <w:szCs w:val="24"/>
                <w:lang w:eastAsia="zh-CN"/>
              </w:rPr>
              <w:t>Oznaczenie Załącznika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C4B90" w14:textId="77777777" w:rsidR="00266745" w:rsidRPr="005E014F" w:rsidRDefault="00266745" w:rsidP="00543D4F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4"/>
                <w:szCs w:val="24"/>
                <w:lang w:eastAsia="zh-CN"/>
              </w:rPr>
            </w:pPr>
            <w:bookmarkStart w:id="1" w:name="_Toc396132136"/>
            <w:bookmarkStart w:id="2" w:name="_Toc461544491"/>
            <w:r w:rsidRPr="005E014F">
              <w:rPr>
                <w:b/>
                <w:bCs/>
                <w:sz w:val="24"/>
                <w:szCs w:val="24"/>
                <w:lang w:eastAsia="zh-CN"/>
              </w:rPr>
              <w:t>Nazwa Załącznika</w:t>
            </w:r>
            <w:bookmarkEnd w:id="1"/>
            <w:bookmarkEnd w:id="2"/>
          </w:p>
        </w:tc>
      </w:tr>
      <w:tr w:rsidR="002F0FE6" w:rsidRPr="005E014F" w14:paraId="19DCD476" w14:textId="77777777" w:rsidTr="002F0F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D2468" w14:textId="77777777" w:rsidR="002F0FE6" w:rsidRPr="005E014F" w:rsidRDefault="002F0FE6" w:rsidP="002F0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A94ED" w14:textId="77777777" w:rsidR="002F0FE6" w:rsidRPr="005E014F" w:rsidRDefault="002F0FE6" w:rsidP="002F0FE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Załącznik nr 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3E90" w14:textId="72BF15B8" w:rsidR="002F0FE6" w:rsidRPr="005E014F" w:rsidRDefault="002F0FE6" w:rsidP="002F0FE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Wzór oświadczenia wykonawcy o niepodleganiu wykluczenia z postępowania</w:t>
            </w:r>
          </w:p>
        </w:tc>
      </w:tr>
      <w:tr w:rsidR="002F0FE6" w:rsidRPr="005E014F" w14:paraId="4AC2F38E" w14:textId="77777777" w:rsidTr="002F0F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F648B" w14:textId="77777777" w:rsidR="002F0FE6" w:rsidRPr="005E014F" w:rsidRDefault="002F0FE6" w:rsidP="002F0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112BE" w14:textId="77777777" w:rsidR="002F0FE6" w:rsidRPr="005E014F" w:rsidRDefault="002F0FE6" w:rsidP="002F0FE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Załącznik nr 2</w:t>
            </w:r>
          </w:p>
          <w:p w14:paraId="1348F298" w14:textId="77777777" w:rsidR="002F0FE6" w:rsidRPr="005E014F" w:rsidRDefault="002F0FE6" w:rsidP="002F0FE6">
            <w:pPr>
              <w:suppressAutoHyphens/>
              <w:snapToGrid w:val="0"/>
              <w:spacing w:line="276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7686" w14:textId="27B11A92" w:rsidR="002F0FE6" w:rsidRPr="005E014F" w:rsidRDefault="002F0FE6" w:rsidP="002F0FE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Wzór oświadczenia wykonawcy dotyczącego spełniania warunków udziału w postępowaniu</w:t>
            </w:r>
          </w:p>
        </w:tc>
      </w:tr>
      <w:tr w:rsidR="002F0FE6" w:rsidRPr="005E014F" w14:paraId="521D199A" w14:textId="77777777" w:rsidTr="002F0F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6789C" w14:textId="77777777" w:rsidR="002F0FE6" w:rsidRPr="005E014F" w:rsidRDefault="002F0FE6" w:rsidP="002F0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DD355" w14:textId="77777777" w:rsidR="002F0FE6" w:rsidRPr="005E014F" w:rsidRDefault="002F0FE6" w:rsidP="002F0FE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Załącznik nr 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BD6" w14:textId="50552E14" w:rsidR="002F0FE6" w:rsidRPr="005E014F" w:rsidRDefault="002F0FE6" w:rsidP="002F0FE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Istotne postanowienia umowy</w:t>
            </w:r>
          </w:p>
        </w:tc>
      </w:tr>
      <w:tr w:rsidR="002F0FE6" w:rsidRPr="005E014F" w14:paraId="23577050" w14:textId="77777777" w:rsidTr="002F0F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C0256" w14:textId="77777777" w:rsidR="002F0FE6" w:rsidRPr="005E014F" w:rsidRDefault="002F0FE6" w:rsidP="002F0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26B77" w14:textId="77777777" w:rsidR="002F0FE6" w:rsidRPr="005E014F" w:rsidRDefault="002F0FE6" w:rsidP="002F0FE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 xml:space="preserve">Załącznik nr 4                  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A658" w14:textId="6ED58357" w:rsidR="002F0FE6" w:rsidRPr="005E014F" w:rsidRDefault="002F0FE6" w:rsidP="002F0FE6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5E014F">
              <w:rPr>
                <w:sz w:val="24"/>
                <w:szCs w:val="24"/>
                <w:lang w:eastAsia="zh-CN"/>
              </w:rPr>
              <w:t>Punkty poboru energii elektrycznej</w:t>
            </w:r>
          </w:p>
        </w:tc>
      </w:tr>
    </w:tbl>
    <w:p w14:paraId="087AF903" w14:textId="77777777" w:rsidR="00266745" w:rsidRPr="005E014F" w:rsidRDefault="00266745" w:rsidP="00266745">
      <w:pPr>
        <w:suppressAutoHyphens/>
        <w:snapToGrid w:val="0"/>
        <w:spacing w:line="276" w:lineRule="auto"/>
        <w:jc w:val="both"/>
        <w:textAlignment w:val="top"/>
        <w:rPr>
          <w:sz w:val="24"/>
          <w:szCs w:val="24"/>
          <w:lang w:eastAsia="zh-CN"/>
        </w:rPr>
      </w:pPr>
    </w:p>
    <w:p w14:paraId="70AF8D1A" w14:textId="77777777" w:rsidR="00266745" w:rsidRPr="005E014F" w:rsidRDefault="00266745" w:rsidP="00266745">
      <w:pPr>
        <w:spacing w:line="276" w:lineRule="auto"/>
        <w:ind w:left="6381"/>
        <w:jc w:val="both"/>
        <w:rPr>
          <w:color w:val="FF0000"/>
          <w:sz w:val="24"/>
          <w:szCs w:val="24"/>
        </w:rPr>
      </w:pPr>
    </w:p>
    <w:p w14:paraId="19C5144F" w14:textId="77777777" w:rsidR="00266745" w:rsidRDefault="00266745" w:rsidP="00266745">
      <w:pPr>
        <w:rPr>
          <w:sz w:val="24"/>
          <w:szCs w:val="24"/>
        </w:rPr>
      </w:pPr>
    </w:p>
    <w:p w14:paraId="38A8E9E6" w14:textId="77777777" w:rsidR="00266745" w:rsidRDefault="00266745" w:rsidP="00266745">
      <w:pPr>
        <w:rPr>
          <w:sz w:val="24"/>
          <w:szCs w:val="24"/>
        </w:rPr>
      </w:pPr>
    </w:p>
    <w:p w14:paraId="4321F62B" w14:textId="22A7405E" w:rsidR="00266745" w:rsidRPr="005E014F" w:rsidRDefault="00972A36" w:rsidP="00095AD7">
      <w:pPr>
        <w:autoSpaceDE w:val="0"/>
        <w:autoSpaceDN w:val="0"/>
        <w:spacing w:line="276" w:lineRule="auto"/>
        <w:ind w:left="3686" w:right="-428"/>
        <w:rPr>
          <w:sz w:val="24"/>
          <w:szCs w:val="24"/>
        </w:rPr>
      </w:pPr>
      <w:r>
        <w:rPr>
          <w:sz w:val="24"/>
          <w:szCs w:val="24"/>
        </w:rPr>
        <w:t>Z</w:t>
      </w:r>
      <w:r w:rsidR="00266745" w:rsidRPr="005E014F">
        <w:rPr>
          <w:sz w:val="24"/>
          <w:szCs w:val="24"/>
        </w:rPr>
        <w:t>atwierdził</w:t>
      </w:r>
      <w:r w:rsidR="00266745">
        <w:rPr>
          <w:sz w:val="24"/>
          <w:szCs w:val="24"/>
        </w:rPr>
        <w:t>:</w:t>
      </w:r>
      <w:r w:rsidR="00266745" w:rsidRPr="005E014F">
        <w:rPr>
          <w:sz w:val="24"/>
          <w:szCs w:val="24"/>
        </w:rPr>
        <w:t xml:space="preserve"> Kierownik Zakładu Usługowo-Produkcyjnego Gospodarki Wodno-Ściekowej </w:t>
      </w:r>
      <w:r w:rsidR="00095AD7">
        <w:rPr>
          <w:sz w:val="24"/>
          <w:szCs w:val="24"/>
        </w:rPr>
        <w:t>„I</w:t>
      </w:r>
      <w:r w:rsidR="00266745" w:rsidRPr="005E014F">
        <w:rPr>
          <w:sz w:val="24"/>
          <w:szCs w:val="24"/>
        </w:rPr>
        <w:t xml:space="preserve">sepnica”   </w:t>
      </w:r>
    </w:p>
    <w:p w14:paraId="08EDB2C1" w14:textId="77777777" w:rsidR="00266745" w:rsidRPr="005E014F" w:rsidRDefault="00266745" w:rsidP="00095AD7">
      <w:pPr>
        <w:autoSpaceDE w:val="0"/>
        <w:autoSpaceDN w:val="0"/>
        <w:spacing w:line="276" w:lineRule="auto"/>
        <w:ind w:left="3686"/>
        <w:rPr>
          <w:b/>
          <w:bCs/>
          <w:sz w:val="24"/>
          <w:szCs w:val="24"/>
        </w:rPr>
      </w:pPr>
      <w:r w:rsidRPr="005E014F">
        <w:rPr>
          <w:sz w:val="24"/>
          <w:szCs w:val="24"/>
        </w:rPr>
        <w:t>Paweł Omyła</w:t>
      </w:r>
    </w:p>
    <w:p w14:paraId="09C70445" w14:textId="77777777" w:rsidR="00AB5073" w:rsidRDefault="00AB5073" w:rsidP="00095AD7">
      <w:pPr>
        <w:ind w:left="3686"/>
      </w:pPr>
    </w:p>
    <w:sectPr w:rsidR="00AB5073" w:rsidSect="0057106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531" w:right="1418" w:bottom="153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ADC8" w14:textId="77777777" w:rsidR="00B638A6" w:rsidRDefault="00B638A6">
      <w:r>
        <w:separator/>
      </w:r>
    </w:p>
  </w:endnote>
  <w:endnote w:type="continuationSeparator" w:id="0">
    <w:p w14:paraId="594CD8AE" w14:textId="77777777" w:rsidR="00B638A6" w:rsidRDefault="00B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59D" w14:textId="77777777" w:rsidR="00662385" w:rsidRDefault="00DE3E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10</w:t>
    </w:r>
    <w:r>
      <w:rPr>
        <w:rStyle w:val="Numerstrony"/>
      </w:rPr>
      <w:fldChar w:fldCharType="end"/>
    </w:r>
  </w:p>
  <w:p w14:paraId="5B4E2DE7" w14:textId="77777777" w:rsidR="00662385" w:rsidRDefault="00B638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0298298C" w14:textId="77777777" w:rsidR="00662385" w:rsidRPr="0057106A" w:rsidRDefault="00DE3E57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57106A">
          <w:rPr>
            <w:sz w:val="20"/>
          </w:rPr>
          <w:fldChar w:fldCharType="end"/>
        </w:r>
      </w:p>
    </w:sdtContent>
  </w:sdt>
  <w:p w14:paraId="227E9A3B" w14:textId="77777777" w:rsidR="00662385" w:rsidRDefault="00B638A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DE58" w14:textId="77777777" w:rsidR="00662385" w:rsidRDefault="00B638A6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2AA5" w14:textId="77777777" w:rsidR="00B638A6" w:rsidRDefault="00B638A6">
      <w:r>
        <w:separator/>
      </w:r>
    </w:p>
  </w:footnote>
  <w:footnote w:type="continuationSeparator" w:id="0">
    <w:p w14:paraId="326AA1B5" w14:textId="77777777" w:rsidR="00B638A6" w:rsidRDefault="00B6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940B" w14:textId="77777777" w:rsidR="00662385" w:rsidRDefault="00DE3E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273CA" w14:textId="77777777" w:rsidR="00662385" w:rsidRDefault="00B63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67CB" w14:textId="77777777" w:rsidR="00662385" w:rsidRDefault="00DE3E57">
    <w:pPr>
      <w:pStyle w:val="Nagwek"/>
      <w:rPr>
        <w:noProof/>
      </w:rPr>
    </w:pPr>
    <w:r>
      <w:rPr>
        <w:noProof/>
      </w:rPr>
      <w:t xml:space="preserve">                                                              </w:t>
    </w:r>
  </w:p>
  <w:p w14:paraId="5798AA71" w14:textId="77777777" w:rsidR="00662385" w:rsidRDefault="00B638A6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B"/>
    <w:multiLevelType w:val="multilevel"/>
    <w:tmpl w:val="0000001B"/>
    <w:name w:val="WW8Num4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3" w15:restartNumberingAfterBreak="0">
    <w:nsid w:val="00000022"/>
    <w:multiLevelType w:val="singleLevel"/>
    <w:tmpl w:val="E84E9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4" w15:restartNumberingAfterBreak="0">
    <w:nsid w:val="00000027"/>
    <w:multiLevelType w:val="singleLevel"/>
    <w:tmpl w:val="2B663C9A"/>
    <w:name w:val="WW8Num4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0"/>
      </w:rPr>
    </w:lvl>
  </w:abstractNum>
  <w:abstractNum w:abstractNumId="5" w15:restartNumberingAfterBreak="0">
    <w:nsid w:val="0000002A"/>
    <w:multiLevelType w:val="singleLevel"/>
    <w:tmpl w:val="0000002A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D"/>
    <w:multiLevelType w:val="singleLevel"/>
    <w:tmpl w:val="0000002D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2"/>
        <w:szCs w:val="20"/>
      </w:rPr>
    </w:lvl>
  </w:abstractNum>
  <w:abstractNum w:abstractNumId="8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" w15:restartNumberingAfterBreak="0">
    <w:nsid w:val="101C266D"/>
    <w:multiLevelType w:val="hybridMultilevel"/>
    <w:tmpl w:val="ACEC75F2"/>
    <w:lvl w:ilvl="0" w:tplc="511C2E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C93CAD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16" w15:restartNumberingAfterBreak="0">
    <w:nsid w:val="358F7293"/>
    <w:multiLevelType w:val="hybridMultilevel"/>
    <w:tmpl w:val="FFA89162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B1A9C"/>
    <w:multiLevelType w:val="hybridMultilevel"/>
    <w:tmpl w:val="37DA13D2"/>
    <w:lvl w:ilvl="0" w:tplc="3C52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476E4"/>
    <w:multiLevelType w:val="hybridMultilevel"/>
    <w:tmpl w:val="907A3150"/>
    <w:lvl w:ilvl="0" w:tplc="77602F14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44FAE"/>
    <w:multiLevelType w:val="hybridMultilevel"/>
    <w:tmpl w:val="ACEC75F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28" w15:restartNumberingAfterBreak="0">
    <w:nsid w:val="6D104FEC"/>
    <w:multiLevelType w:val="hybridMultilevel"/>
    <w:tmpl w:val="AF30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12360"/>
    <w:multiLevelType w:val="hybridMultilevel"/>
    <w:tmpl w:val="92E28BE2"/>
    <w:lvl w:ilvl="0" w:tplc="D9AE88BC">
      <w:start w:val="2"/>
      <w:numFmt w:val="bullet"/>
      <w:lvlText w:val="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D9A5153"/>
    <w:multiLevelType w:val="hybridMultilevel"/>
    <w:tmpl w:val="1C403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02DF4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26"/>
  </w:num>
  <w:num w:numId="5">
    <w:abstractNumId w:val="10"/>
  </w:num>
  <w:num w:numId="6">
    <w:abstractNumId w:val="29"/>
  </w:num>
  <w:num w:numId="7">
    <w:abstractNumId w:val="25"/>
  </w:num>
  <w:num w:numId="8">
    <w:abstractNumId w:val="11"/>
  </w:num>
  <w:num w:numId="9">
    <w:abstractNumId w:val="12"/>
  </w:num>
  <w:num w:numId="10">
    <w:abstractNumId w:val="16"/>
  </w:num>
  <w:num w:numId="11">
    <w:abstractNumId w:val="22"/>
  </w:num>
  <w:num w:numId="12">
    <w:abstractNumId w:val="15"/>
  </w:num>
  <w:num w:numId="13">
    <w:abstractNumId w:val="14"/>
  </w:num>
  <w:num w:numId="14">
    <w:abstractNumId w:val="27"/>
  </w:num>
  <w:num w:numId="15">
    <w:abstractNumId w:val="20"/>
  </w:num>
  <w:num w:numId="16">
    <w:abstractNumId w:val="8"/>
  </w:num>
  <w:num w:numId="17">
    <w:abstractNumId w:val="31"/>
  </w:num>
  <w:num w:numId="18">
    <w:abstractNumId w:val="24"/>
  </w:num>
  <w:num w:numId="19">
    <w:abstractNumId w:val="0"/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  <w:lvlOverride w:ilvl="0">
      <w:startOverride w:val="1"/>
    </w:lvlOverride>
  </w:num>
  <w:num w:numId="25">
    <w:abstractNumId w:val="3"/>
  </w:num>
  <w:num w:numId="26">
    <w:abstractNumId w:val="7"/>
  </w:num>
  <w:num w:numId="27">
    <w:abstractNumId w:val="17"/>
  </w:num>
  <w:num w:numId="28">
    <w:abstractNumId w:val="19"/>
  </w:num>
  <w:num w:numId="29">
    <w:abstractNumId w:val="9"/>
  </w:num>
  <w:num w:numId="30">
    <w:abstractNumId w:val="30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5"/>
    <w:rsid w:val="00095AD7"/>
    <w:rsid w:val="000D2476"/>
    <w:rsid w:val="00162908"/>
    <w:rsid w:val="001C7619"/>
    <w:rsid w:val="00266745"/>
    <w:rsid w:val="002F0FE6"/>
    <w:rsid w:val="0036083D"/>
    <w:rsid w:val="004178E3"/>
    <w:rsid w:val="00435E34"/>
    <w:rsid w:val="004C49CC"/>
    <w:rsid w:val="005526C4"/>
    <w:rsid w:val="005B28B0"/>
    <w:rsid w:val="007C452D"/>
    <w:rsid w:val="007D347E"/>
    <w:rsid w:val="0086316B"/>
    <w:rsid w:val="00875884"/>
    <w:rsid w:val="008F1227"/>
    <w:rsid w:val="00957D32"/>
    <w:rsid w:val="00972A36"/>
    <w:rsid w:val="00AB5073"/>
    <w:rsid w:val="00B638A6"/>
    <w:rsid w:val="00BA4F7A"/>
    <w:rsid w:val="00BE04AA"/>
    <w:rsid w:val="00C6787C"/>
    <w:rsid w:val="00C9622B"/>
    <w:rsid w:val="00D6498F"/>
    <w:rsid w:val="00D953C9"/>
    <w:rsid w:val="00DE3E57"/>
    <w:rsid w:val="00EA71D9"/>
    <w:rsid w:val="00EA74B9"/>
    <w:rsid w:val="00F81CC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3C84"/>
  <w15:chartTrackingRefBased/>
  <w15:docId w15:val="{D0150196-3539-49CF-88DF-D8DE77B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745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674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66745"/>
    <w:rPr>
      <w:rFonts w:eastAsia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674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266745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66745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266745"/>
    <w:rPr>
      <w:rFonts w:eastAsia="Times New Roman" w:cs="Times New Roman"/>
      <w:sz w:val="32"/>
      <w:szCs w:val="20"/>
      <w:lang w:eastAsia="pl-PL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266745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266745"/>
    <w:rPr>
      <w:rFonts w:eastAsia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6745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66745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266745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266745"/>
    <w:pPr>
      <w:ind w:left="708"/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266745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7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745"/>
    <w:rPr>
      <w:rFonts w:eastAsia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266745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Standard">
    <w:name w:val="Standard"/>
    <w:rsid w:val="00266745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lang w:eastAsia="ar-SA"/>
    </w:rPr>
  </w:style>
  <w:style w:type="paragraph" w:customStyle="1" w:styleId="Tekstpodstawowywciety3">
    <w:name w:val="Tekst podstawowy wciety 3"/>
    <w:basedOn w:val="Normalny"/>
    <w:rsid w:val="00266745"/>
    <w:pPr>
      <w:widowControl w:val="0"/>
      <w:suppressAutoHyphens/>
      <w:autoSpaceDE w:val="0"/>
      <w:ind w:left="426" w:hanging="426"/>
      <w:jc w:val="both"/>
    </w:pPr>
    <w:rPr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266745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62908"/>
  </w:style>
  <w:style w:type="character" w:styleId="Nierozpoznanawzmianka">
    <w:name w:val="Unresolved Mention"/>
    <w:basedOn w:val="Domylnaczcionkaakapitu"/>
    <w:uiPriority w:val="99"/>
    <w:semiHidden/>
    <w:unhideWhenUsed/>
    <w:rsid w:val="004C49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up-isepnica.ebip.info.p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up-isepnica.ebip.info.pl/index.php?n=i&amp;sort=1&amp;menu=3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Malciak</dc:creator>
  <cp:keywords/>
  <dc:description/>
  <cp:lastModifiedBy>Barbara Malciak</cp:lastModifiedBy>
  <cp:revision>6</cp:revision>
  <cp:lastPrinted>2022-03-15T10:41:00Z</cp:lastPrinted>
  <dcterms:created xsi:type="dcterms:W3CDTF">2022-03-15T06:56:00Z</dcterms:created>
  <dcterms:modified xsi:type="dcterms:W3CDTF">2022-03-15T13:01:00Z</dcterms:modified>
</cp:coreProperties>
</file>